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D0" w:rsidRPr="001C14D0" w:rsidRDefault="001C14D0" w:rsidP="001C14D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4D0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1C14D0" w:rsidRPr="001C14D0" w:rsidRDefault="001C14D0" w:rsidP="001C14D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4D0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1C14D0" w:rsidRPr="001C14D0" w:rsidRDefault="001C14D0" w:rsidP="001C14D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4D0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1C14D0" w:rsidRPr="001C14D0" w:rsidRDefault="001C14D0" w:rsidP="001C14D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4D0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4D0" w:rsidRPr="001C14D0" w:rsidRDefault="001C14D0" w:rsidP="001C14D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4D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C14D0" w:rsidRPr="001C14D0" w:rsidRDefault="001C14D0" w:rsidP="001C14D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4D0">
        <w:rPr>
          <w:rFonts w:ascii="Times New Roman" w:eastAsia="Times New Roman" w:hAnsi="Times New Roman" w:cs="Times New Roman"/>
          <w:sz w:val="24"/>
          <w:szCs w:val="24"/>
        </w:rPr>
        <w:t xml:space="preserve">20.04.2021 год                                                                                             №  16-П              </w:t>
      </w: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4D0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Иваново-Мысского сельского поселения Тевризского муниципального района Омской области от 31.03.2020 года № 6-п  «Об утверждении Порядка формирования перечня и оценки налоговых расходов Иваново-Мысского сельского поселения Тевризского муниципального района Омской области»</w:t>
      </w: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14D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Pr="001C14D0">
        <w:rPr>
          <w:rFonts w:ascii="Times New Roman" w:eastAsia="Times New Roman" w:hAnsi="Times New Roman" w:cs="Times New Roman"/>
          <w:color w:val="106BBE"/>
          <w:sz w:val="24"/>
          <w:szCs w:val="24"/>
        </w:rPr>
        <w:t>статьей 174.3</w:t>
      </w:r>
      <w:r w:rsidRPr="001C14D0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руководствуясь Федеральным законом «Об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 постановляю:</w:t>
      </w:r>
      <w:proofErr w:type="gramEnd"/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4D0">
        <w:rPr>
          <w:rFonts w:ascii="Times New Roman" w:eastAsia="Times New Roman" w:hAnsi="Times New Roman" w:cs="Times New Roman"/>
          <w:sz w:val="24"/>
          <w:szCs w:val="24"/>
        </w:rPr>
        <w:t>1. Приложение к Постановлению Администрации Иваново-Мысского сельского поселения Тевризского муниципального района Омской области от 31.03.2020 года № 6-п «Об утверждении порядка формирования перечня и оценки налоговых расходов Иваново-Мысского сельского поселения Тевризского муниципального района Омской области изложить в новой редакции согласно приложению к настоящему постановлению.</w:t>
      </w: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4D0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и распространяется на бюджетные правоотношения, возникшие с 1 января 2020 года.</w:t>
      </w: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4D0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на официальном сайте Иваново-Мысского сельского поселения Тевризского муниципального района Омской области.</w:t>
      </w: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4D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1C14D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C14D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4D0">
        <w:rPr>
          <w:rFonts w:ascii="Times New Roman" w:eastAsia="Times New Roman" w:hAnsi="Times New Roman" w:cs="Times New Roman"/>
          <w:sz w:val="24"/>
          <w:szCs w:val="24"/>
        </w:rPr>
        <w:t>Глава Иваново-Мысского сельского поселения</w:t>
      </w: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4D0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4D0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</w:t>
      </w:r>
      <w:proofErr w:type="spellStart"/>
      <w:r w:rsidRPr="001C14D0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4D0" w:rsidRPr="001C14D0" w:rsidRDefault="001C14D0" w:rsidP="001C14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71B" w:rsidRPr="001C14D0" w:rsidRDefault="0074571B" w:rsidP="001C14D0">
      <w:bookmarkStart w:id="0" w:name="_GoBack"/>
      <w:bookmarkEnd w:id="0"/>
    </w:p>
    <w:sectPr w:rsidR="0074571B" w:rsidRPr="001C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1C14D0"/>
    <w:rsid w:val="002E553C"/>
    <w:rsid w:val="0030771E"/>
    <w:rsid w:val="00347376"/>
    <w:rsid w:val="005366CA"/>
    <w:rsid w:val="006C56EE"/>
    <w:rsid w:val="0074571B"/>
    <w:rsid w:val="00A44B13"/>
    <w:rsid w:val="00A54B10"/>
    <w:rsid w:val="00B2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2024-07-11T05:22:00Z</dcterms:created>
  <dcterms:modified xsi:type="dcterms:W3CDTF">2024-07-11T08:48:00Z</dcterms:modified>
</cp:coreProperties>
</file>