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D2" w:rsidRPr="006C2AD2" w:rsidRDefault="006C2AD2" w:rsidP="006C2AD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AD2">
        <w:rPr>
          <w:rFonts w:ascii="Times New Roman" w:eastAsia="Times New Roman" w:hAnsi="Times New Roman" w:cs="Times New Roman"/>
          <w:sz w:val="28"/>
          <w:szCs w:val="28"/>
        </w:rPr>
        <w:t>АДМИНИСТРАЦИЯ                                                                    ИВАНОВО-МЫССКОГО СЕЛЬСКОГО ПОСЕЛЕНИЯ                            ТЕВРИЗСКОГО МУНИЦИПАЛЬНОГО РАЙОНА</w:t>
      </w:r>
    </w:p>
    <w:p w:rsidR="006C2AD2" w:rsidRPr="006C2AD2" w:rsidRDefault="006C2AD2" w:rsidP="006C2AD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AD2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6C2AD2" w:rsidRPr="006C2AD2" w:rsidRDefault="006C2AD2" w:rsidP="006C2AD2">
      <w:pPr>
        <w:rPr>
          <w:rFonts w:ascii="Calibri" w:eastAsia="Times New Roman" w:hAnsi="Calibri" w:cs="Times New Roman"/>
          <w:lang w:eastAsia="ru-RU"/>
        </w:rPr>
      </w:pPr>
      <w:r w:rsidRPr="006C2AD2">
        <w:rPr>
          <w:rFonts w:ascii="Calibri" w:eastAsia="Times New Roman" w:hAnsi="Calibri" w:cs="Times New Roman"/>
          <w:lang w:eastAsia="ru-RU"/>
        </w:rPr>
        <w:t xml:space="preserve"> </w:t>
      </w:r>
    </w:p>
    <w:p w:rsidR="006C2AD2" w:rsidRPr="006C2AD2" w:rsidRDefault="006C2AD2" w:rsidP="006C2AD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C2AD2" w:rsidRPr="006C2AD2" w:rsidRDefault="006C2AD2" w:rsidP="006C2AD2">
      <w:pPr>
        <w:tabs>
          <w:tab w:val="left" w:pos="731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апреля  2021 </w:t>
      </w:r>
      <w:r w:rsidRPr="006C2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20 -</w:t>
      </w:r>
      <w:proofErr w:type="gramStart"/>
      <w:r w:rsidRPr="006C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6C2AD2" w:rsidRPr="006C2AD2" w:rsidRDefault="006C2AD2" w:rsidP="006C2AD2">
      <w:pPr>
        <w:tabs>
          <w:tab w:val="left" w:pos="731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D2" w:rsidRPr="006C2AD2" w:rsidRDefault="006C2AD2" w:rsidP="006C2AD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«Перевод земель из одной категории в другую в отношении земельных участков, находящихся в частной и муниципальной собственности (за исключением земель сельскохозяйственного назначения)»</w:t>
      </w:r>
    </w:p>
    <w:p w:rsidR="006C2AD2" w:rsidRPr="006C2AD2" w:rsidRDefault="006C2AD2" w:rsidP="006C2A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D2" w:rsidRPr="006C2AD2" w:rsidRDefault="006C2AD2" w:rsidP="006C2AD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21.12.2004 №172-ФЗ «О переводе земель или земельных участков из одной категории в другую», Федеральным законом от 27.07.2010 №210-ФЗ «Об организации предоставления государственных и муниципальных услуг», руководствуясь Уставом Иваново-Мысского сельского поселения, </w:t>
      </w:r>
    </w:p>
    <w:p w:rsidR="006C2AD2" w:rsidRPr="006C2AD2" w:rsidRDefault="006C2AD2" w:rsidP="006C2AD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C2AD2" w:rsidRPr="006C2AD2" w:rsidRDefault="006C2AD2" w:rsidP="006C2AD2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административный регламент по предоставлению муниципальной услуги «Перевод земель из одной категории в другую в отношении земельных участков, находящихся в частной и муниципальной собственности (за исключением земель сельскохозяйственного назначения)».</w:t>
      </w:r>
    </w:p>
    <w:p w:rsidR="006C2AD2" w:rsidRPr="006C2AD2" w:rsidRDefault="006C2AD2" w:rsidP="006C2AD2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области», а также на официальном сайте администрации Иваново-Мысского сельского  поселения  Тевризского муниципального района в сети Интернет.</w:t>
      </w:r>
    </w:p>
    <w:p w:rsidR="006C2AD2" w:rsidRPr="006C2AD2" w:rsidRDefault="006C2AD2" w:rsidP="006C2AD2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C2AD2" w:rsidRPr="006C2AD2" w:rsidRDefault="006C2AD2" w:rsidP="006C2AD2">
      <w:pPr>
        <w:rPr>
          <w:rFonts w:ascii="Calibri" w:eastAsia="Times New Roman" w:hAnsi="Calibri" w:cs="Times New Roman"/>
          <w:lang w:eastAsia="ru-RU"/>
        </w:rPr>
      </w:pPr>
    </w:p>
    <w:p w:rsidR="006C2AD2" w:rsidRPr="006C2AD2" w:rsidRDefault="006C2AD2" w:rsidP="006C2AD2">
      <w:pPr>
        <w:tabs>
          <w:tab w:val="left" w:pos="685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2">
        <w:rPr>
          <w:rFonts w:ascii="Times New Roman" w:eastAsia="Times New Roman" w:hAnsi="Times New Roman" w:cs="Times New Roman"/>
          <w:sz w:val="28"/>
          <w:szCs w:val="28"/>
        </w:rPr>
        <w:t>Глава Иваново-Мысского сельского поселения</w:t>
      </w:r>
    </w:p>
    <w:p w:rsidR="006C2AD2" w:rsidRPr="006C2AD2" w:rsidRDefault="006C2AD2" w:rsidP="006C2AD2">
      <w:pPr>
        <w:tabs>
          <w:tab w:val="left" w:pos="685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2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</w:t>
      </w:r>
    </w:p>
    <w:p w:rsidR="006C2AD2" w:rsidRPr="006C2AD2" w:rsidRDefault="006C2AD2" w:rsidP="006C2AD2">
      <w:pPr>
        <w:tabs>
          <w:tab w:val="left" w:pos="685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2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             </w:t>
      </w:r>
      <w:proofErr w:type="spellStart"/>
      <w:r w:rsidRPr="006C2AD2">
        <w:rPr>
          <w:rFonts w:ascii="Times New Roman" w:eastAsia="Times New Roman" w:hAnsi="Times New Roman" w:cs="Times New Roman"/>
          <w:sz w:val="28"/>
          <w:szCs w:val="28"/>
        </w:rPr>
        <w:t>А.Р.Мавлютов</w:t>
      </w:r>
      <w:proofErr w:type="spellEnd"/>
    </w:p>
    <w:p w:rsidR="006C2AD2" w:rsidRPr="006C2AD2" w:rsidRDefault="006C2AD2" w:rsidP="006C2AD2">
      <w:pPr>
        <w:tabs>
          <w:tab w:val="left" w:pos="685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71B" w:rsidRPr="006C2AD2" w:rsidRDefault="0074571B" w:rsidP="006C2AD2">
      <w:bookmarkStart w:id="0" w:name="_GoBack"/>
      <w:bookmarkEnd w:id="0"/>
    </w:p>
    <w:sectPr w:rsidR="0074571B" w:rsidRPr="006C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1C14D0"/>
    <w:rsid w:val="002E553C"/>
    <w:rsid w:val="0030771E"/>
    <w:rsid w:val="00347376"/>
    <w:rsid w:val="005366CA"/>
    <w:rsid w:val="006C2AD2"/>
    <w:rsid w:val="006C56EE"/>
    <w:rsid w:val="0074571B"/>
    <w:rsid w:val="00A44B13"/>
    <w:rsid w:val="00A54B10"/>
    <w:rsid w:val="00B23E5B"/>
    <w:rsid w:val="00DA53C3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2024-07-11T05:22:00Z</dcterms:created>
  <dcterms:modified xsi:type="dcterms:W3CDTF">2024-07-12T02:32:00Z</dcterms:modified>
</cp:coreProperties>
</file>