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38" w:rsidRPr="00294B38" w:rsidRDefault="00294B38" w:rsidP="00294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ГЛАВА АДМИНИСТРАЦИИ</w:t>
      </w:r>
    </w:p>
    <w:p w:rsidR="00294B38" w:rsidRPr="00294B38" w:rsidRDefault="00294B38" w:rsidP="00294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ИВАНОВО-МЫССКОГО СЕЛЬСКОГО ПОСЕЛЕНИЯ</w:t>
      </w:r>
    </w:p>
    <w:p w:rsidR="00294B38" w:rsidRPr="00294B38" w:rsidRDefault="00294B38" w:rsidP="00294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294B38" w:rsidRPr="00294B38" w:rsidRDefault="00294B38" w:rsidP="00294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ОМСКОЙ ОБЛАСТИ</w:t>
      </w:r>
    </w:p>
    <w:p w:rsidR="00294B38" w:rsidRPr="00294B38" w:rsidRDefault="00294B38" w:rsidP="00294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B38" w:rsidRPr="00294B38" w:rsidRDefault="00294B38" w:rsidP="00294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B38" w:rsidRPr="00294B38" w:rsidRDefault="00294B38" w:rsidP="00294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ПОСТАНОВЛЕНИЕ</w:t>
      </w:r>
    </w:p>
    <w:p w:rsidR="00294B38" w:rsidRPr="00294B38" w:rsidRDefault="00294B38" w:rsidP="00294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 xml:space="preserve">          23.06 2023 г.</w:t>
      </w:r>
      <w:r w:rsidRPr="00294B3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№ 26-п</w:t>
      </w:r>
      <w:r w:rsidRPr="00294B38">
        <w:rPr>
          <w:rFonts w:ascii="Times New Roman" w:hAnsi="Times New Roman"/>
          <w:sz w:val="24"/>
          <w:szCs w:val="24"/>
        </w:rPr>
        <w:tab/>
      </w:r>
    </w:p>
    <w:p w:rsidR="00294B38" w:rsidRPr="00294B38" w:rsidRDefault="00294B38" w:rsidP="00294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94B38">
        <w:rPr>
          <w:rFonts w:ascii="Times New Roman" w:hAnsi="Times New Roman"/>
          <w:color w:val="000000"/>
          <w:sz w:val="24"/>
          <w:szCs w:val="24"/>
        </w:rPr>
        <w:t>Об определении должностного лица, ответственного за работу по профилактике коррупционных и иных правонарушений в Администрации Иваново-Мысского сельского поселения Тевризского муниципального района Омской области</w:t>
      </w:r>
    </w:p>
    <w:bookmarkEnd w:id="0"/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Во исполнение распоряжения Губернатора Омской области от 17 января 2023 года № 5-р «О совершенствовании организации деятельности в области противодействия коррупции», на основании Устава Иваново-Мысского сельского поселения</w:t>
      </w:r>
      <w:r w:rsidRPr="00294B38">
        <w:rPr>
          <w:rFonts w:ascii="Times New Roman" w:hAnsi="Times New Roman"/>
          <w:color w:val="000000"/>
          <w:sz w:val="24"/>
          <w:szCs w:val="24"/>
        </w:rPr>
        <w:t xml:space="preserve"> Тевризского</w:t>
      </w:r>
      <w:r w:rsidRPr="00294B38">
        <w:rPr>
          <w:rFonts w:ascii="Times New Roman" w:hAnsi="Times New Roman"/>
          <w:sz w:val="24"/>
          <w:szCs w:val="24"/>
        </w:rPr>
        <w:t xml:space="preserve"> муниципального района Омской области,</w:t>
      </w:r>
    </w:p>
    <w:p w:rsidR="00294B38" w:rsidRPr="00294B38" w:rsidRDefault="00294B38" w:rsidP="00294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ПОСТАНОВЛЯЮ: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1. Определить должностным лицом, ответственным за работу по профилактике коррупционных и иных правонарушений в Администрации Иваново-Мысского</w:t>
      </w:r>
      <w:r w:rsidRPr="00294B3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Тевризского муниципального района Омской области</w:t>
      </w:r>
      <w:r w:rsidRPr="00294B38">
        <w:rPr>
          <w:rFonts w:ascii="Times New Roman" w:hAnsi="Times New Roman"/>
          <w:sz w:val="24"/>
          <w:szCs w:val="24"/>
        </w:rPr>
        <w:t xml:space="preserve"> (далее - администрация)  специалиста </w:t>
      </w:r>
      <w:proofErr w:type="spellStart"/>
      <w:r w:rsidRPr="00294B38">
        <w:rPr>
          <w:rFonts w:ascii="Times New Roman" w:hAnsi="Times New Roman"/>
          <w:sz w:val="24"/>
          <w:szCs w:val="24"/>
        </w:rPr>
        <w:t>Русинову</w:t>
      </w:r>
      <w:proofErr w:type="spellEnd"/>
      <w:r w:rsidRPr="00294B38">
        <w:rPr>
          <w:rFonts w:ascii="Times New Roman" w:hAnsi="Times New Roman"/>
          <w:sz w:val="24"/>
          <w:szCs w:val="24"/>
        </w:rPr>
        <w:t xml:space="preserve"> Наталью Викторовну (далее - ответственное должностное лицо).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2. Ответственное должностное лицо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Омской области, а также настоящим Положением.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3. Основными задачами ответственного должностного лица являются профилактика коррупционных и иных правонарушений в администрации, а также обеспечение соблюдения муниципальными служащими администрации запретов, ограничений, обязательств и правил служебного поведения.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4. Ответственное должностное лицо осуществляет следующие функции: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1) обеспечивает соблюдение муниципальными служащими администрации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«О противодействии коррупции», другими федеральными законами, а также законами Омской области (далее - требования к служебному поведению);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2) принимает меры по выявлению и устранению причин и условий, способствующих возникновению конфликта интересов на муниципальной службе в администрации;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3) обеспечивает деятельность комиссии по соблюдению требований к служебному поведению муниципальных служащих администрации и урегулированию конфликта интересов в администрации;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B38">
        <w:rPr>
          <w:rFonts w:ascii="Times New Roman" w:hAnsi="Times New Roman"/>
          <w:sz w:val="24"/>
          <w:szCs w:val="24"/>
        </w:rPr>
        <w:t xml:space="preserve">4) оказывает муниципальным служащим администрации консультативную помощь 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администрации коррупционных и иных правонарушений, непредставления ими сведений </w:t>
      </w:r>
      <w:r w:rsidRPr="00294B38">
        <w:rPr>
          <w:rFonts w:ascii="Times New Roman" w:hAnsi="Times New Roman"/>
          <w:sz w:val="24"/>
          <w:szCs w:val="24"/>
        </w:rPr>
        <w:lastRenderedPageBreak/>
        <w:t>либо представления недостоверных или неполных сведений о доходах, об имуществе и обязательствах</w:t>
      </w:r>
      <w:proofErr w:type="gramEnd"/>
      <w:r w:rsidRPr="00294B38">
        <w:rPr>
          <w:rFonts w:ascii="Times New Roman" w:hAnsi="Times New Roman"/>
          <w:sz w:val="24"/>
          <w:szCs w:val="24"/>
        </w:rPr>
        <w:t xml:space="preserve"> имущественного характера;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5) обеспечивает реализацию муниципальными служащими администрации обязанности по уведомлению представителя нанимателя (работодателя), органов прокуратуры Российской Федерации,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6) организует правовое просвещение муниципальных служащих администрации;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7) проводит служебные проверки;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B38">
        <w:rPr>
          <w:rFonts w:ascii="Times New Roman" w:hAnsi="Times New Roman"/>
          <w:sz w:val="24"/>
          <w:szCs w:val="24"/>
        </w:rPr>
        <w:t>8) осуществляет (в том числе с использованием государственной информационной системы в области противодействия коррупции «Посейдон»)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и муниципальными служащими администрации, а также сведений (в части, касающейся профилактики коррупционных правонарушений), представляемых указанными гражданами в соответствии с нормативными правовыми актами</w:t>
      </w:r>
      <w:proofErr w:type="gramEnd"/>
      <w:r w:rsidRPr="00294B38">
        <w:rPr>
          <w:rFonts w:ascii="Times New Roman" w:hAnsi="Times New Roman"/>
          <w:sz w:val="24"/>
          <w:szCs w:val="24"/>
        </w:rPr>
        <w:t xml:space="preserve"> Российской Федерации, проверки соблюдения муниципальными служащими администрации требований к служебному поведению;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9) подготавливает в соответствии со своей компетенцией проекты нормативных правовых актов о противодействии коррупции;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10) взаимодействует с правоохранительными органами в установленной сфере деятельности;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B38">
        <w:rPr>
          <w:rFonts w:ascii="Times New Roman" w:hAnsi="Times New Roman"/>
          <w:sz w:val="24"/>
          <w:szCs w:val="24"/>
        </w:rPr>
        <w:t>11) проводит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администрации, и муниципальными служащими администрации, сведений о соблюдении муниципальными служащими администрации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Омской области</w:t>
      </w:r>
      <w:proofErr w:type="gramEnd"/>
      <w:r w:rsidRPr="00294B3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94B38">
        <w:rPr>
          <w:rFonts w:ascii="Times New Roman" w:hAnsi="Times New Roman"/>
          <w:sz w:val="24"/>
          <w:szCs w:val="24"/>
        </w:rPr>
        <w:t>ограничений при заключении ими после ухода с муниципальной службы администрации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администрации с их согласия, получение от них с их согласия необходимых пояснений, получение в соответствии с законодательством от органов прокуратуры Российской Федерации, иных федеральных</w:t>
      </w:r>
      <w:proofErr w:type="gramEnd"/>
      <w:r w:rsidRPr="00294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4B38">
        <w:rPr>
          <w:rFonts w:ascii="Times New Roman" w:hAnsi="Times New Roman"/>
          <w:sz w:val="24"/>
          <w:szCs w:val="24"/>
        </w:rPr>
        <w:t>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«Посейдон») информации о соблюдении муниципальными служащими администрации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</w:t>
      </w:r>
      <w:proofErr w:type="gramEnd"/>
      <w:r w:rsidRPr="00294B38">
        <w:rPr>
          <w:rFonts w:ascii="Times New Roman" w:hAnsi="Times New Roman"/>
          <w:sz w:val="24"/>
          <w:szCs w:val="24"/>
        </w:rPr>
        <w:t xml:space="preserve"> муниципальными служащими администрации сведений, иной полученной информации.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12) осуществляет 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муниципальной службы администрации, ограничений при заключении ими после увольнения с муниципальной службы администрации трудового договора и (или) гражданско-правового договора в случаях, предусмотренных федеральными законами.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5. Ответственное должностное лицо осуществляет свои функции посредством: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B38">
        <w:rPr>
          <w:rFonts w:ascii="Times New Roman" w:hAnsi="Times New Roman"/>
          <w:sz w:val="24"/>
          <w:szCs w:val="24"/>
        </w:rPr>
        <w:t xml:space="preserve">а) направления в установленном порядке (в том числе с использованием государственной информационной системы в области противодействия коррупции «Посейдон») запросов в </w:t>
      </w:r>
      <w:r w:rsidRPr="00294B38">
        <w:rPr>
          <w:rFonts w:ascii="Times New Roman" w:hAnsi="Times New Roman"/>
          <w:sz w:val="24"/>
          <w:szCs w:val="24"/>
        </w:rPr>
        <w:lastRenderedPageBreak/>
        <w:t>федеральные государственные органы, органы прокуратуры Российской Федерации, государственные органы Омской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</w:t>
      </w:r>
      <w:proofErr w:type="gramEnd"/>
      <w:r w:rsidRPr="00294B38">
        <w:rPr>
          <w:rFonts w:ascii="Times New Roman" w:hAnsi="Times New Roman"/>
          <w:sz w:val="24"/>
          <w:szCs w:val="24"/>
        </w:rPr>
        <w:t xml:space="preserve"> гражданина или муниципального служащего администрации,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муниципальным служащим администрации требований к служебному поведению;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б) представления сведений по запросу комиссии по соблюдению требований к служебному поведению муниципальных служащих администрации и урегулированию конфликта интересов, необходимых для ее работы;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в) проведения бесед с гражданином или муниципальным служащим администрации по вопросам, входящим в компетенцию ответственного должностного лица;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г) получения от гражданина или муниципального служащего администрации пояснения по представленным им сведениям о доходах, об имуществе и обязательствах имущественного характера и по иным материалам;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д) уведомления в установленном порядке в письменной форме муниципального служащего администрации о начале проведения в отношении него проверки;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е) ознакомления в установленном порядке муниципального служащего администрации с результатами проверки с соблюдением законодательства Российской Федерации о государственной тайне;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ж) представления в установленном порядке лицу, принявшему решение о проведении проверки, доклад</w:t>
      </w:r>
      <w:proofErr w:type="gramStart"/>
      <w:r w:rsidRPr="00294B38">
        <w:rPr>
          <w:rFonts w:ascii="Times New Roman" w:hAnsi="Times New Roman"/>
          <w:sz w:val="24"/>
          <w:szCs w:val="24"/>
        </w:rPr>
        <w:t>а о ее</w:t>
      </w:r>
      <w:proofErr w:type="gramEnd"/>
      <w:r w:rsidRPr="00294B38">
        <w:rPr>
          <w:rFonts w:ascii="Times New Roman" w:hAnsi="Times New Roman"/>
          <w:sz w:val="24"/>
          <w:szCs w:val="24"/>
        </w:rPr>
        <w:t xml:space="preserve"> результатах;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з) использования государственной информационной системы в области противодействия коррупции «Посейдон»;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и) осуществления иных мероприятий, предусмотренных законодательством.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6. Настоящее постановление вступает в силу со дня его подписания и подлежит официальному опубликованию (обнародованию) в газете «Официальный бюллетень органов местного самоуправления Иваново-Мысского сельского поселения» и на сайте Тевризского муниципального района Омской области.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4B38">
        <w:rPr>
          <w:rFonts w:ascii="Times New Roman" w:hAnsi="Times New Roman"/>
          <w:bCs/>
          <w:sz w:val="24"/>
          <w:szCs w:val="24"/>
        </w:rPr>
        <w:t xml:space="preserve">7. </w:t>
      </w:r>
      <w:proofErr w:type="gramStart"/>
      <w:r w:rsidRPr="00294B38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294B38">
        <w:rPr>
          <w:rFonts w:ascii="Times New Roman" w:hAnsi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294B38" w:rsidRPr="00294B38" w:rsidRDefault="00294B38" w:rsidP="0029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 </w:t>
      </w:r>
    </w:p>
    <w:p w:rsidR="00294B38" w:rsidRPr="00294B38" w:rsidRDefault="00294B38" w:rsidP="00294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 </w:t>
      </w:r>
    </w:p>
    <w:p w:rsidR="00294B38" w:rsidRPr="00294B38" w:rsidRDefault="00294B38" w:rsidP="00294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 xml:space="preserve"> Главы Иваново-Мысского сельского поселения</w:t>
      </w:r>
    </w:p>
    <w:p w:rsidR="00294B38" w:rsidRPr="00294B38" w:rsidRDefault="00294B38" w:rsidP="00294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B38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294B38" w:rsidRPr="00294B38" w:rsidRDefault="00294B38" w:rsidP="00294B3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94B38"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 </w:t>
      </w:r>
      <w:proofErr w:type="spellStart"/>
      <w:r w:rsidRPr="00294B38">
        <w:rPr>
          <w:rFonts w:ascii="Times New Roman" w:hAnsi="Times New Roman"/>
          <w:sz w:val="24"/>
          <w:szCs w:val="24"/>
        </w:rPr>
        <w:t>А.Р.Мавлютов</w:t>
      </w:r>
      <w:proofErr w:type="spellEnd"/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56D2D"/>
    <w:rsid w:val="001633EE"/>
    <w:rsid w:val="00294B38"/>
    <w:rsid w:val="00317ABF"/>
    <w:rsid w:val="00336FC3"/>
    <w:rsid w:val="00356BE4"/>
    <w:rsid w:val="00373780"/>
    <w:rsid w:val="00375EF2"/>
    <w:rsid w:val="003A561E"/>
    <w:rsid w:val="004A0D97"/>
    <w:rsid w:val="004A5A86"/>
    <w:rsid w:val="004F6317"/>
    <w:rsid w:val="005115CF"/>
    <w:rsid w:val="00593C43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317A9"/>
    <w:rsid w:val="00D706D6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2024-11-19T08:31:00Z</dcterms:created>
  <dcterms:modified xsi:type="dcterms:W3CDTF">2024-12-04T02:58:00Z</dcterms:modified>
</cp:coreProperties>
</file>