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00" w:rsidRDefault="00891100" w:rsidP="008911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D3A76" w:rsidRPr="00891100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D3A76" w:rsidRPr="00891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100" w:rsidRDefault="00891100" w:rsidP="008911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="007D3A76" w:rsidRPr="0089110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D3A76" w:rsidRPr="00891100" w:rsidRDefault="007D3A76" w:rsidP="008911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1100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7D3A76" w:rsidRDefault="007D3A76" w:rsidP="008911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1100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891100" w:rsidRPr="00891100" w:rsidRDefault="00891100" w:rsidP="008911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3A76" w:rsidRPr="00891100" w:rsidRDefault="007D3A76" w:rsidP="0089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A76" w:rsidRDefault="007D3A76" w:rsidP="008911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110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91100" w:rsidRDefault="00891100" w:rsidP="008911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1100" w:rsidRPr="00891100" w:rsidRDefault="00891100" w:rsidP="008911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3A76" w:rsidRDefault="00891100" w:rsidP="008911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7D3A76" w:rsidRPr="0089110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7D3A76" w:rsidRPr="0089110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</w:t>
      </w:r>
      <w:r w:rsidR="007D3A76" w:rsidRPr="00891100">
        <w:rPr>
          <w:rFonts w:ascii="Times New Roman" w:hAnsi="Times New Roman" w:cs="Times New Roman"/>
          <w:sz w:val="24"/>
          <w:szCs w:val="24"/>
        </w:rPr>
        <w:tab/>
        <w:t>№2</w:t>
      </w:r>
      <w:r>
        <w:rPr>
          <w:rFonts w:ascii="Times New Roman" w:hAnsi="Times New Roman" w:cs="Times New Roman"/>
          <w:sz w:val="24"/>
          <w:szCs w:val="24"/>
        </w:rPr>
        <w:t>8</w:t>
      </w:r>
      <w:r w:rsidR="007D3A76" w:rsidRPr="00891100">
        <w:rPr>
          <w:rFonts w:ascii="Times New Roman" w:hAnsi="Times New Roman" w:cs="Times New Roman"/>
          <w:sz w:val="24"/>
          <w:szCs w:val="24"/>
        </w:rPr>
        <w:t>-п</w:t>
      </w:r>
    </w:p>
    <w:p w:rsidR="00891100" w:rsidRPr="00891100" w:rsidRDefault="00891100" w:rsidP="0089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A76" w:rsidRPr="00891100" w:rsidRDefault="007D3A76" w:rsidP="0089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A76" w:rsidRPr="004552E4" w:rsidRDefault="004552E4" w:rsidP="00891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3A76" w:rsidRPr="0089110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891100">
        <w:rPr>
          <w:rFonts w:ascii="Times New Roman" w:hAnsi="Times New Roman" w:cs="Times New Roman"/>
          <w:sz w:val="24"/>
          <w:szCs w:val="24"/>
        </w:rPr>
        <w:t>Иваново-Мысского</w:t>
      </w:r>
      <w:r w:rsidR="007D3A76" w:rsidRPr="00891100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 №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7D3A76" w:rsidRPr="00891100">
        <w:rPr>
          <w:rFonts w:ascii="Times New Roman" w:hAnsi="Times New Roman" w:cs="Times New Roman"/>
          <w:sz w:val="24"/>
          <w:szCs w:val="24"/>
        </w:rPr>
        <w:t xml:space="preserve">-п от </w:t>
      </w:r>
      <w:r>
        <w:rPr>
          <w:rFonts w:ascii="Times New Roman" w:hAnsi="Times New Roman" w:cs="Times New Roman"/>
          <w:sz w:val="24"/>
          <w:szCs w:val="24"/>
        </w:rPr>
        <w:t>30.04.2021</w:t>
      </w:r>
      <w:r w:rsidR="007D3A76" w:rsidRPr="00891100">
        <w:rPr>
          <w:rFonts w:ascii="Times New Roman" w:hAnsi="Times New Roman" w:cs="Times New Roman"/>
          <w:sz w:val="24"/>
          <w:szCs w:val="24"/>
        </w:rPr>
        <w:t xml:space="preserve"> «</w:t>
      </w:r>
      <w:r w:rsidRPr="004552E4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выявления, учета и оформления бесхозяйного и выморочного  имущества в муниципальную собственность Иваново-Мысского сельского поселения</w:t>
      </w:r>
      <w:r w:rsidR="007D3A76" w:rsidRPr="00891100">
        <w:rPr>
          <w:rFonts w:ascii="Times New Roman" w:hAnsi="Times New Roman" w:cs="Times New Roman"/>
          <w:sz w:val="24"/>
          <w:szCs w:val="24"/>
        </w:rPr>
        <w:t>»</w:t>
      </w:r>
    </w:p>
    <w:p w:rsidR="004552E4" w:rsidRDefault="004552E4" w:rsidP="0089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2E4" w:rsidRDefault="004552E4" w:rsidP="008911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3A76" w:rsidRPr="0089110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13.07.2015 №218-ФЗ «О государственной регистрации недвижимости»,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="007D3A76" w:rsidRPr="00891100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7D3A76" w:rsidRDefault="007D3A76" w:rsidP="00891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91100">
        <w:rPr>
          <w:rFonts w:ascii="Times New Roman" w:hAnsi="Times New Roman" w:cs="Times New Roman"/>
          <w:sz w:val="24"/>
          <w:szCs w:val="24"/>
        </w:rPr>
        <w:t>ПОСТАНОВЛЯЮ:</w:t>
      </w:r>
      <w:r w:rsidR="00455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2E4" w:rsidRPr="00891100" w:rsidRDefault="004552E4" w:rsidP="0089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A76" w:rsidRPr="004552E4" w:rsidRDefault="004552E4" w:rsidP="00891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1460">
        <w:rPr>
          <w:rFonts w:ascii="Times New Roman" w:hAnsi="Times New Roman" w:cs="Times New Roman"/>
          <w:sz w:val="24"/>
          <w:szCs w:val="24"/>
        </w:rPr>
        <w:t>1.</w:t>
      </w:r>
      <w:r w:rsidR="007D3A76" w:rsidRPr="00891100">
        <w:rPr>
          <w:rFonts w:ascii="Times New Roman" w:hAnsi="Times New Roman" w:cs="Times New Roman"/>
          <w:sz w:val="24"/>
          <w:szCs w:val="24"/>
        </w:rPr>
        <w:t xml:space="preserve">Внести 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="007D3A76" w:rsidRPr="00891100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 №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7D3A76" w:rsidRPr="00891100">
        <w:rPr>
          <w:rFonts w:ascii="Times New Roman" w:hAnsi="Times New Roman" w:cs="Times New Roman"/>
          <w:sz w:val="24"/>
          <w:szCs w:val="24"/>
        </w:rPr>
        <w:t xml:space="preserve">-п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7D3A76" w:rsidRPr="0089110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3A76" w:rsidRPr="0089110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7D3A76" w:rsidRPr="00891100">
        <w:rPr>
          <w:rFonts w:ascii="Times New Roman" w:hAnsi="Times New Roman" w:cs="Times New Roman"/>
          <w:sz w:val="24"/>
          <w:szCs w:val="24"/>
        </w:rPr>
        <w:t xml:space="preserve"> «</w:t>
      </w:r>
      <w:r w:rsidRPr="004552E4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выявления, учета и оформления бесхозяйного и выморочного  имущества в муниципальную собственность Иваново-Мысского сельского поселения</w:t>
      </w:r>
      <w:r w:rsidR="007D3A76" w:rsidRPr="00891100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7D3A76" w:rsidRPr="00891100" w:rsidRDefault="007D3A76" w:rsidP="00891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91100">
        <w:rPr>
          <w:rFonts w:ascii="Times New Roman" w:hAnsi="Times New Roman" w:cs="Times New Roman"/>
          <w:sz w:val="24"/>
          <w:szCs w:val="24"/>
        </w:rPr>
        <w:t xml:space="preserve"> </w:t>
      </w:r>
      <w:r w:rsidR="004552E4">
        <w:rPr>
          <w:rFonts w:ascii="Times New Roman" w:hAnsi="Times New Roman" w:cs="Times New Roman"/>
          <w:sz w:val="24"/>
          <w:szCs w:val="24"/>
        </w:rPr>
        <w:t xml:space="preserve">     </w:t>
      </w:r>
      <w:r w:rsidRPr="00891100">
        <w:rPr>
          <w:rFonts w:ascii="Times New Roman" w:hAnsi="Times New Roman" w:cs="Times New Roman"/>
          <w:sz w:val="24"/>
          <w:szCs w:val="24"/>
        </w:rPr>
        <w:t>Раздел 1</w:t>
      </w:r>
      <w:r w:rsidR="00D17D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1100">
        <w:rPr>
          <w:rFonts w:ascii="Times New Roman" w:hAnsi="Times New Roman" w:cs="Times New Roman"/>
          <w:sz w:val="24"/>
          <w:szCs w:val="24"/>
        </w:rPr>
        <w:t xml:space="preserve"> Порядка дополнить пунктом </w:t>
      </w:r>
      <w:r w:rsidR="00D17D53">
        <w:rPr>
          <w:rFonts w:ascii="Times New Roman" w:hAnsi="Times New Roman" w:cs="Times New Roman"/>
          <w:sz w:val="24"/>
          <w:szCs w:val="24"/>
        </w:rPr>
        <w:t>2.8.1.</w:t>
      </w:r>
      <w:r w:rsidRPr="00891100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D3A76" w:rsidRPr="00891100" w:rsidRDefault="007D3A76" w:rsidP="00891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91100">
        <w:rPr>
          <w:rFonts w:ascii="Times New Roman" w:hAnsi="Times New Roman" w:cs="Times New Roman"/>
          <w:sz w:val="24"/>
          <w:szCs w:val="24"/>
        </w:rPr>
        <w:t>«</w:t>
      </w:r>
      <w:r w:rsidR="00D17D53">
        <w:rPr>
          <w:rFonts w:ascii="Times New Roman" w:hAnsi="Times New Roman" w:cs="Times New Roman"/>
          <w:sz w:val="24"/>
          <w:szCs w:val="24"/>
        </w:rPr>
        <w:t>2.8.1.</w:t>
      </w:r>
      <w:r w:rsidRPr="00891100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911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1100">
        <w:rPr>
          <w:rFonts w:ascii="Times New Roman" w:hAnsi="Times New Roman" w:cs="Times New Roman"/>
          <w:sz w:val="24"/>
          <w:szCs w:val="24"/>
        </w:rPr>
        <w:t xml:space="preserve"> если в результате проведенных мероприятий по выявлению правообладателей ранее учтенных объектов недвижимости уполномоченным органом установлено, что ранее учтенны</w:t>
      </w:r>
      <w:r w:rsidR="00D17D53">
        <w:rPr>
          <w:rFonts w:ascii="Times New Roman" w:hAnsi="Times New Roman" w:cs="Times New Roman"/>
          <w:sz w:val="24"/>
          <w:szCs w:val="24"/>
        </w:rPr>
        <w:t>й</w:t>
      </w:r>
      <w:r w:rsidRPr="00891100">
        <w:rPr>
          <w:rFonts w:ascii="Times New Roman" w:hAnsi="Times New Roman" w:cs="Times New Roman"/>
          <w:sz w:val="24"/>
          <w:szCs w:val="24"/>
        </w:rPr>
        <w:t xml:space="preserve">  земельный участок или не прекративший свое существование объект недвижимости имеет признаки выморочного имущества, Администрация сельского поселения в четырнадцатидневный срок с момента установления данного факта принимает решение о выявлении земельного участка, здания, сооружения, помещения, </w:t>
      </w:r>
      <w:proofErr w:type="spellStart"/>
      <w:r w:rsidRPr="00891100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891100">
        <w:rPr>
          <w:rFonts w:ascii="Times New Roman" w:hAnsi="Times New Roman" w:cs="Times New Roman"/>
          <w:sz w:val="24"/>
          <w:szCs w:val="24"/>
        </w:rPr>
        <w:t>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наследства в отношении такого объекта недвижимости</w:t>
      </w:r>
      <w:proofErr w:type="gramStart"/>
      <w:r w:rsidRPr="0089110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D3A76" w:rsidRPr="00891100" w:rsidRDefault="00D17D53" w:rsidP="008911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D3A76" w:rsidRPr="00891100">
        <w:rPr>
          <w:rFonts w:ascii="Times New Roman" w:hAnsi="Times New Roman" w:cs="Times New Roman"/>
          <w:sz w:val="24"/>
          <w:szCs w:val="24"/>
        </w:rPr>
        <w:t>Пункт 3.1 Раздела 3 Порядка дополнить подпунктом 3.1.1. следующего содержания:</w:t>
      </w:r>
    </w:p>
    <w:p w:rsidR="007D3A76" w:rsidRPr="00891100" w:rsidRDefault="007D3A76" w:rsidP="00891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91100">
        <w:rPr>
          <w:rFonts w:ascii="Times New Roman" w:hAnsi="Times New Roman" w:cs="Times New Roman"/>
          <w:sz w:val="24"/>
          <w:szCs w:val="24"/>
        </w:rPr>
        <w:t xml:space="preserve">«3.1.1. Решения о выявлении земельного участка, здания, сооружения, помещения, </w:t>
      </w:r>
      <w:proofErr w:type="spellStart"/>
      <w:r w:rsidRPr="00891100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891100">
        <w:rPr>
          <w:rFonts w:ascii="Times New Roman" w:hAnsi="Times New Roman" w:cs="Times New Roman"/>
          <w:sz w:val="24"/>
          <w:szCs w:val="24"/>
        </w:rPr>
        <w:t>-места или объекта незавершенного строительства, имеющих признаки выморочного имущества, принятые в результате проведенных мероприятий по выявлению правообладателей ранее учтенных объектов недвижимости, в срок не более пяти рабочих дней со дня их принятия Администрацией сельского поселения:</w:t>
      </w:r>
    </w:p>
    <w:p w:rsidR="007D3A76" w:rsidRPr="00891100" w:rsidRDefault="007D3A76" w:rsidP="00891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91100">
        <w:rPr>
          <w:rFonts w:ascii="Times New Roman" w:hAnsi="Times New Roman" w:cs="Times New Roman"/>
          <w:sz w:val="24"/>
          <w:szCs w:val="24"/>
        </w:rPr>
        <w:t>Направляются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7D3A76" w:rsidRPr="00891100" w:rsidRDefault="007D3A76" w:rsidP="00891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91100">
        <w:rPr>
          <w:rFonts w:ascii="Times New Roman" w:hAnsi="Times New Roman" w:cs="Times New Roman"/>
          <w:sz w:val="24"/>
          <w:szCs w:val="24"/>
        </w:rPr>
        <w:t xml:space="preserve">Размещаются им в информационно-телекоммуникационной сети «Интернет» на официальном сайте сельского поселения, на территории которого расположен соответствующий ранее учтенный объект недвижимости. В случае принятия указанных </w:t>
      </w:r>
      <w:r w:rsidRPr="00891100">
        <w:rPr>
          <w:rFonts w:ascii="Times New Roman" w:hAnsi="Times New Roman" w:cs="Times New Roman"/>
          <w:sz w:val="24"/>
          <w:szCs w:val="24"/>
        </w:rPr>
        <w:lastRenderedPageBreak/>
        <w:t xml:space="preserve">решений в отношении помещений и (или) </w:t>
      </w:r>
      <w:proofErr w:type="spellStart"/>
      <w:r w:rsidRPr="00891100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891100">
        <w:rPr>
          <w:rFonts w:ascii="Times New Roman" w:hAnsi="Times New Roman" w:cs="Times New Roman"/>
          <w:sz w:val="24"/>
          <w:szCs w:val="24"/>
        </w:rPr>
        <w:t>-мест в многоквартирном доме,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</w:t>
      </w:r>
      <w:proofErr w:type="gramStart"/>
      <w:r w:rsidRPr="0089110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D3A76" w:rsidRPr="00891100" w:rsidRDefault="00291460" w:rsidP="008911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D3A76" w:rsidRPr="00891100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7</w:t>
      </w:r>
      <w:r w:rsidR="007D3A76" w:rsidRPr="00891100">
        <w:rPr>
          <w:rFonts w:ascii="Times New Roman" w:hAnsi="Times New Roman" w:cs="Times New Roman"/>
          <w:sz w:val="24"/>
          <w:szCs w:val="24"/>
        </w:rPr>
        <w:t>. Раздела 2 Порядка исключить.</w:t>
      </w:r>
    </w:p>
    <w:p w:rsidR="007D3A76" w:rsidRPr="00891100" w:rsidRDefault="007D3A76" w:rsidP="0089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460" w:rsidRPr="00601534" w:rsidRDefault="00291460" w:rsidP="002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291460" w:rsidRPr="00601534" w:rsidRDefault="00291460" w:rsidP="00291460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 </w:t>
      </w:r>
      <w:proofErr w:type="gramStart"/>
      <w:r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</w:t>
      </w: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291460" w:rsidRDefault="00291460" w:rsidP="00291460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60" w:rsidRDefault="00291460" w:rsidP="00291460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60" w:rsidRDefault="00291460" w:rsidP="00291460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60" w:rsidRDefault="00291460" w:rsidP="00291460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60" w:rsidRDefault="00291460" w:rsidP="00291460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60" w:rsidRDefault="00291460" w:rsidP="00291460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60" w:rsidRDefault="00291460" w:rsidP="00291460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60" w:rsidRPr="00601534" w:rsidRDefault="00291460" w:rsidP="00291460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60" w:rsidRPr="00601534" w:rsidRDefault="00291460" w:rsidP="00291460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Иваново-Мысского</w:t>
      </w:r>
    </w:p>
    <w:p w:rsidR="00291460" w:rsidRPr="00601534" w:rsidRDefault="00291460" w:rsidP="00291460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С.Н.Терещенко</w:t>
      </w:r>
    </w:p>
    <w:p w:rsidR="00291460" w:rsidRPr="00A93F38" w:rsidRDefault="00291460" w:rsidP="002914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436D" w:rsidRPr="00891100" w:rsidRDefault="0082436D" w:rsidP="0029146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436D" w:rsidRPr="00891100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799"/>
    <w:multiLevelType w:val="multilevel"/>
    <w:tmpl w:val="B09E5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3345EBE"/>
    <w:multiLevelType w:val="hybridMultilevel"/>
    <w:tmpl w:val="A4F4A558"/>
    <w:lvl w:ilvl="0" w:tplc="B186FF3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E2"/>
    <w:rsid w:val="00291460"/>
    <w:rsid w:val="004552E4"/>
    <w:rsid w:val="004D43E2"/>
    <w:rsid w:val="007D3A76"/>
    <w:rsid w:val="0082436D"/>
    <w:rsid w:val="00891100"/>
    <w:rsid w:val="00D1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A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2024-06-03T04:44:00Z</dcterms:created>
  <dcterms:modified xsi:type="dcterms:W3CDTF">2024-06-04T04:57:00Z</dcterms:modified>
</cp:coreProperties>
</file>