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8A" w:rsidRP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ИВАНОВО-МЫССКОГО  СЕЛЬСКОГО ПОСЕЛЕНИЯ                                                         ТЕВРИЗСКОГО МУНИЦИПАЛЬНОГО РАЙОНА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E343F" w:rsidRDefault="002E343F" w:rsidP="002E34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343F" w:rsidRPr="000E751D" w:rsidRDefault="002E343F" w:rsidP="002E34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28.02.2025 г.                                                                                                         № 8-п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Об утверждении доклада о результатах правоприменительной практики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 за 202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81662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>год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="00215F8A" w:rsidRPr="000E75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на основании Итогов обобщения правоприменительной практики осуществления муниципального контроля, </w:t>
      </w:r>
      <w:hyperlink r:id="rId6" w:history="1">
        <w:r w:rsidR="00215F8A" w:rsidRPr="000E75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 Тевризского муниципального района Омской области, </w:t>
      </w:r>
      <w:r w:rsidR="00215F8A" w:rsidRPr="000E751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1. Утвердить доклад о результатах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 за 202</w:t>
      </w:r>
      <w:r w:rsidR="001D3D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15F8A" w:rsidRPr="000E751D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согласно приложению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 в печатном средстве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Администрации Иваново-Мысского сельского поселения Тевризского муниципального района Омской области. 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Глава Иваново-Мысского сельского поселения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Тевризского муниципального  района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Омской области                                                                                 С.Н.Терещенко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751D" w:rsidRDefault="000E751D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Приложение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Иваново-Мысского сельского поселения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Тевризского муниципального района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>Омской области</w:t>
      </w:r>
    </w:p>
    <w:p w:rsidR="00215F8A" w:rsidRPr="000E751D" w:rsidRDefault="00215F8A" w:rsidP="000E751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0E751D">
        <w:rPr>
          <w:rFonts w:ascii="Times New Roman" w:hAnsi="Times New Roman" w:cs="Times New Roman"/>
          <w:lang w:eastAsia="ru-RU"/>
        </w:rPr>
        <w:t xml:space="preserve">от </w:t>
      </w:r>
      <w:r w:rsidR="002E343F">
        <w:rPr>
          <w:rFonts w:ascii="Times New Roman" w:hAnsi="Times New Roman" w:cs="Times New Roman"/>
          <w:lang w:eastAsia="ru-RU"/>
        </w:rPr>
        <w:t>28.02.2025 г.</w:t>
      </w:r>
      <w:r w:rsidR="00D42C4B">
        <w:rPr>
          <w:rFonts w:ascii="Times New Roman" w:hAnsi="Times New Roman" w:cs="Times New Roman"/>
          <w:lang w:eastAsia="ru-RU"/>
        </w:rPr>
        <w:t xml:space="preserve"> №</w:t>
      </w:r>
      <w:r w:rsidR="002E343F">
        <w:rPr>
          <w:rFonts w:ascii="Times New Roman" w:hAnsi="Times New Roman" w:cs="Times New Roman"/>
          <w:lang w:eastAsia="ru-RU"/>
        </w:rPr>
        <w:t>8-п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Доклад о результатах правоприменительной практики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</w:p>
    <w:p w:rsidR="00215F8A" w:rsidRPr="000E751D" w:rsidRDefault="00215F8A" w:rsidP="000E75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bookmarkStart w:id="0" w:name="_Hlk77671647"/>
      <w:bookmarkStart w:id="1" w:name="_Hlk77686366"/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0E751D">
        <w:rPr>
          <w:rFonts w:ascii="Times New Roman" w:hAnsi="Times New Roman" w:cs="Times New Roman"/>
          <w:sz w:val="24"/>
          <w:szCs w:val="24"/>
          <w:lang w:eastAsia="ru-RU"/>
        </w:rPr>
        <w:t>на территории Иваново-Мысского сельского поселения Тевризского муниципального района Омской области</w:t>
      </w:r>
      <w:bookmarkEnd w:id="1"/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0E751D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42C4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Администрация Иваново-Мысского сельского поселения Тевризского муниципального района Омской области, осуществляет муниципальный контроль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области.</w:t>
      </w:r>
    </w:p>
    <w:p w:rsidR="00215F8A" w:rsidRPr="00D42C4B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организации и осуществления муниципального контроля установлен </w:t>
      </w:r>
      <w:r w:rsidR="001D3D4F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</w:t>
      </w:r>
      <w:r w:rsidR="001D3D4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, утвержденным решением Совета Иваново-Мысского сельского поселения  Тевризского муниципального района Омск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области от 22.04.2022 № 80-р </w:t>
      </w:r>
      <w:r w:rsidRPr="00D42C4B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20.06.2024 № 179-р о</w:t>
      </w:r>
      <w:r w:rsidRPr="00D42C4B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Иваново-Мысского сельского поселения Тевризского муниципального</w:t>
      </w:r>
      <w:proofErr w:type="gramEnd"/>
      <w:r w:rsidRPr="00D42C4B">
        <w:rPr>
          <w:rFonts w:ascii="Times New Roman" w:hAnsi="Times New Roman" w:cs="Times New Roman"/>
          <w:sz w:val="24"/>
          <w:szCs w:val="24"/>
        </w:rPr>
        <w:t xml:space="preserve"> района Омской области от 22.04.2022 г.№ 80-р « Об утверждении Положения о муниципальном контроле на автомобильном, городском наземном электрическом транспорте и в дорожном хозяйстве на территории Иваново-Мысского сельского поселения Тевризского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42C4B">
        <w:rPr>
          <w:rFonts w:ascii="Times New Roman" w:hAnsi="Times New Roman" w:cs="Times New Roman"/>
          <w:sz w:val="24"/>
          <w:szCs w:val="24"/>
        </w:rPr>
        <w:t>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Иваново-Мысского сельского поселения Тевризского муниципального района Омской области: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1) дороги общего пользования местного значения Иваново-Мысского сельского поселения 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2) деятельность контролируемых лиц в части соблюдения обязательных требований в отношении автомобильных дорог местного значения Иваново-Мысского сельского поселения 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22 Федерального закона от 31 июля 2020 года № 248-ФЗ "О государственном контроле (надзоре) и муниципальном контроле в Российской Федерации" Положениями о муниципальном контроле установлено, что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риск-ориентированный</w:t>
      </w:r>
      <w:proofErr w:type="gramEnd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муниципальном контроле установлено, что муниципальный контроль осуществляется контрольным органом посредством организации проведения внеплановых контрольных мероприятий, т.е. при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) охраняемым законом ценностям. 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Заявлений и обращений не поступало в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 w:rsidR="002E343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15F8A" w:rsidRPr="000E751D" w:rsidRDefault="00D42C4B" w:rsidP="000E751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>Деятельность муниципального контроля в 202</w:t>
      </w:r>
      <w:r w:rsidR="001D3D4F"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2" w:name="_GoBack"/>
      <w:bookmarkEnd w:id="2"/>
      <w:r w:rsidR="00215F8A" w:rsidRPr="000E751D">
        <w:rPr>
          <w:rFonts w:ascii="Times New Roman" w:hAnsi="Times New Roman" w:cs="Times New Roman"/>
          <w:sz w:val="24"/>
          <w:szCs w:val="24"/>
          <w:lang w:eastAsia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F8A" w:rsidRPr="000E751D" w:rsidRDefault="00215F8A" w:rsidP="000E751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30F" w:rsidRPr="00215F8A" w:rsidRDefault="0044430F" w:rsidP="00215F8A">
      <w:pPr>
        <w:pStyle w:val="a3"/>
        <w:rPr>
          <w:rFonts w:ascii="Times New Roman" w:hAnsi="Times New Roman" w:cs="Times New Roman"/>
        </w:rPr>
      </w:pPr>
    </w:p>
    <w:sectPr w:rsidR="0044430F" w:rsidRPr="0021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C"/>
    <w:rsid w:val="000E751D"/>
    <w:rsid w:val="00181662"/>
    <w:rsid w:val="001D3D4F"/>
    <w:rsid w:val="00215F8A"/>
    <w:rsid w:val="002E343F"/>
    <w:rsid w:val="0044430F"/>
    <w:rsid w:val="009A570C"/>
    <w:rsid w:val="00D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7359F45FC067291201B94DC7BE2417895499E7E94E7E111E9C572ACA086A74D20C050284F9D83021B58lBU2D" TargetMode="External"/><Relationship Id="rId5" Type="http://schemas.openxmlformats.org/officeDocument/2006/relationships/hyperlink" Target="consultantplus://offline/ref=7027359F45FC067291200599CA17BD4B7B9615927191EFB345B69E2FFBlAU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2025-01-21T03:37:00Z</cp:lastPrinted>
  <dcterms:created xsi:type="dcterms:W3CDTF">2024-03-07T05:18:00Z</dcterms:created>
  <dcterms:modified xsi:type="dcterms:W3CDTF">2025-02-27T08:07:00Z</dcterms:modified>
</cp:coreProperties>
</file>