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10" w:rsidRPr="00A54B10" w:rsidRDefault="00A54B10" w:rsidP="00A54B1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A54B10">
        <w:rPr>
          <w:rFonts w:ascii="Times New Roman" w:eastAsia="Times New Roman" w:hAnsi="Times New Roman" w:cs="Times New Roman"/>
          <w:sz w:val="28"/>
        </w:rPr>
        <w:t>АДМИНИСТРАЦИЯ</w:t>
      </w:r>
    </w:p>
    <w:p w:rsidR="00A54B10" w:rsidRPr="00A54B10" w:rsidRDefault="00A54B10" w:rsidP="00A54B1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A54B10">
        <w:rPr>
          <w:rFonts w:ascii="Times New Roman" w:eastAsia="Times New Roman" w:hAnsi="Times New Roman" w:cs="Times New Roman"/>
          <w:sz w:val="28"/>
        </w:rPr>
        <w:t>ИВАНОВО-МЫССКОГО СЕЛЬСКОГО  ПОСЕЛЕНИЯ</w:t>
      </w:r>
    </w:p>
    <w:p w:rsidR="00A54B10" w:rsidRPr="00A54B10" w:rsidRDefault="00A54B10" w:rsidP="00A54B1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A54B10">
        <w:rPr>
          <w:rFonts w:ascii="Times New Roman" w:eastAsia="Times New Roman" w:hAnsi="Times New Roman" w:cs="Times New Roman"/>
          <w:sz w:val="28"/>
        </w:rPr>
        <w:t>ТЕВРИЗСКОГО МУНИЦИПАЛЬНОГО РАЙОНА</w:t>
      </w:r>
    </w:p>
    <w:p w:rsidR="00A54B10" w:rsidRPr="00A54B10" w:rsidRDefault="00A54B10" w:rsidP="00A54B1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A54B10">
        <w:rPr>
          <w:rFonts w:ascii="Times New Roman" w:eastAsia="Times New Roman" w:hAnsi="Times New Roman" w:cs="Times New Roman"/>
          <w:sz w:val="28"/>
        </w:rPr>
        <w:t>ОМСКОЙ ОБЛАСТИ</w:t>
      </w:r>
    </w:p>
    <w:p w:rsidR="00A54B10" w:rsidRPr="00A54B10" w:rsidRDefault="00A54B10" w:rsidP="00A54B1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4B10" w:rsidRPr="00A54B10" w:rsidRDefault="00A54B10" w:rsidP="00A54B1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A54B10"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A54B10" w:rsidRPr="00A54B10" w:rsidRDefault="00A54B10" w:rsidP="00A54B10">
      <w:pPr>
        <w:jc w:val="both"/>
        <w:rPr>
          <w:rFonts w:ascii="Calibri" w:eastAsia="Times New Roman" w:hAnsi="Calibri" w:cs="Times New Roman"/>
          <w:lang w:eastAsia="ru-RU"/>
        </w:rPr>
      </w:pPr>
    </w:p>
    <w:p w:rsidR="00A54B10" w:rsidRPr="00A54B10" w:rsidRDefault="00A54B10" w:rsidP="00A54B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10">
        <w:rPr>
          <w:rFonts w:ascii="Times New Roman" w:eastAsia="Times New Roman" w:hAnsi="Times New Roman" w:cs="Times New Roman"/>
          <w:sz w:val="24"/>
          <w:szCs w:val="24"/>
        </w:rPr>
        <w:t>от «31» марта   202</w:t>
      </w:r>
      <w:bookmarkStart w:id="0" w:name="_GoBack"/>
      <w:bookmarkEnd w:id="0"/>
      <w:r w:rsidRPr="00A54B10">
        <w:rPr>
          <w:rFonts w:ascii="Times New Roman" w:eastAsia="Times New Roman" w:hAnsi="Times New Roman" w:cs="Times New Roman"/>
          <w:sz w:val="24"/>
          <w:szCs w:val="24"/>
        </w:rPr>
        <w:t xml:space="preserve">1 года                                                                                        № 9  - </w:t>
      </w:r>
      <w:proofErr w:type="gramStart"/>
      <w:r w:rsidRPr="00A54B1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:rsidR="00A54B10" w:rsidRPr="00A54B10" w:rsidRDefault="00A54B10" w:rsidP="00A54B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B10" w:rsidRPr="00A54B10" w:rsidRDefault="00A54B10" w:rsidP="00A54B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B10" w:rsidRPr="00A54B10" w:rsidRDefault="00A54B10" w:rsidP="00A54B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10">
        <w:rPr>
          <w:rFonts w:ascii="Times New Roman" w:eastAsia="Times New Roman" w:hAnsi="Times New Roman" w:cs="Times New Roman"/>
          <w:sz w:val="24"/>
          <w:szCs w:val="24"/>
        </w:rPr>
        <w:t>Об утверждении отчёта о результатах оценки эффективности реализации    муниципальной программы Иваново-Мысского сельского поселения Тевризского муниципального района Омской области «Развитие экономического потенциала и социально-культурной сферы» (2014-2020 годы) за 2020 год</w:t>
      </w:r>
    </w:p>
    <w:p w:rsidR="00A54B10" w:rsidRPr="00A54B10" w:rsidRDefault="00A54B10" w:rsidP="00A54B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B10" w:rsidRPr="00A54B10" w:rsidRDefault="00A54B10" w:rsidP="00A54B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10"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 Постановлением №13-п 26.04.2018 года «Об утверждении Порядка принятия решений о разработке муниципальной программы Иваново-Мысского сельского поселения Тевризского муниципального района Омской области, её формирования и реализации, Уставом Иваново-Мысского сельского  поселения Тевризского муниципального района Омской области, Положения о бюджетном процессе Иваново-Мысского сельского поселения постановляю:</w:t>
      </w:r>
    </w:p>
    <w:p w:rsidR="00A54B10" w:rsidRPr="00A54B10" w:rsidRDefault="00A54B10" w:rsidP="00A54B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B10" w:rsidRPr="00A54B10" w:rsidRDefault="00A54B10" w:rsidP="00A54B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10">
        <w:rPr>
          <w:rFonts w:ascii="Times New Roman" w:eastAsia="Times New Roman" w:hAnsi="Times New Roman" w:cs="Times New Roman"/>
          <w:sz w:val="24"/>
          <w:szCs w:val="24"/>
        </w:rPr>
        <w:t xml:space="preserve">            1.Утвердить отчёт о результатах оценки эффективности реализации    муниципальной программы Иваново-Мысского сельского поселения Тевризского муниципального района Омской области «Развитие экономического потенциала и социально-культурной сферы» (2014-2020 годы) за 2020 год, </w:t>
      </w:r>
      <w:proofErr w:type="gramStart"/>
      <w:r w:rsidRPr="00A54B10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A54B10">
        <w:rPr>
          <w:rFonts w:ascii="Times New Roman" w:eastAsia="Times New Roman" w:hAnsi="Times New Roman" w:cs="Times New Roman"/>
          <w:sz w:val="24"/>
          <w:szCs w:val="24"/>
        </w:rPr>
        <w:t xml:space="preserve"> пояснительной записки и Приложению № 1.</w:t>
      </w:r>
    </w:p>
    <w:p w:rsidR="00A54B10" w:rsidRPr="00A54B10" w:rsidRDefault="00A54B10" w:rsidP="00A54B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10">
        <w:rPr>
          <w:rFonts w:ascii="Times New Roman" w:eastAsia="Times New Roman" w:hAnsi="Times New Roman" w:cs="Times New Roman"/>
          <w:sz w:val="24"/>
          <w:szCs w:val="24"/>
        </w:rPr>
        <w:tab/>
        <w:t>2. Опубликовать постановление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разместить на официальном сайте Тевризского муниципального района Омской области в сети «Интернет».</w:t>
      </w:r>
    </w:p>
    <w:p w:rsidR="00A54B10" w:rsidRPr="00A54B10" w:rsidRDefault="00A54B10" w:rsidP="00A54B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B10" w:rsidRPr="00A54B10" w:rsidRDefault="00A54B10" w:rsidP="00A54B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B10" w:rsidRPr="00A54B10" w:rsidRDefault="00A54B10" w:rsidP="00A54B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B10" w:rsidRPr="00A54B10" w:rsidRDefault="00A54B10" w:rsidP="00A54B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B10" w:rsidRPr="00A54B10" w:rsidRDefault="00A54B10" w:rsidP="00A54B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10">
        <w:rPr>
          <w:rFonts w:ascii="Times New Roman" w:eastAsia="Times New Roman" w:hAnsi="Times New Roman" w:cs="Times New Roman"/>
          <w:sz w:val="24"/>
          <w:szCs w:val="24"/>
        </w:rPr>
        <w:t xml:space="preserve">Глава Иваново-Мысского </w:t>
      </w:r>
    </w:p>
    <w:p w:rsidR="00A54B10" w:rsidRPr="00A54B10" w:rsidRDefault="00A54B10" w:rsidP="00A54B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10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A54B10" w:rsidRPr="00A54B10" w:rsidRDefault="00A54B10" w:rsidP="00A54B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10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</w:t>
      </w:r>
    </w:p>
    <w:p w:rsidR="00A54B10" w:rsidRPr="00A54B10" w:rsidRDefault="00A54B10" w:rsidP="00A54B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10">
        <w:rPr>
          <w:rFonts w:ascii="Times New Roman" w:eastAsia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</w:t>
      </w:r>
      <w:proofErr w:type="spellStart"/>
      <w:r w:rsidRPr="00A54B10">
        <w:rPr>
          <w:rFonts w:ascii="Times New Roman" w:eastAsia="Times New Roman" w:hAnsi="Times New Roman" w:cs="Times New Roman"/>
          <w:sz w:val="24"/>
          <w:szCs w:val="24"/>
        </w:rPr>
        <w:t>А.Р.Мавлютов</w:t>
      </w:r>
      <w:proofErr w:type="spellEnd"/>
    </w:p>
    <w:p w:rsidR="00A54B10" w:rsidRPr="00A54B10" w:rsidRDefault="00A54B10" w:rsidP="00A54B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B10" w:rsidRPr="00A54B10" w:rsidRDefault="00A54B10" w:rsidP="00A54B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B10" w:rsidRPr="00A54B10" w:rsidRDefault="00A54B10" w:rsidP="00A54B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71B" w:rsidRPr="00347376" w:rsidRDefault="0074571B" w:rsidP="00347376"/>
    <w:sectPr w:rsidR="0074571B" w:rsidRPr="003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C"/>
    <w:rsid w:val="00084DAB"/>
    <w:rsid w:val="002E553C"/>
    <w:rsid w:val="0030771E"/>
    <w:rsid w:val="00347376"/>
    <w:rsid w:val="0074571B"/>
    <w:rsid w:val="00A5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2024-07-11T05:22:00Z</dcterms:created>
  <dcterms:modified xsi:type="dcterms:W3CDTF">2024-07-11T08:32:00Z</dcterms:modified>
</cp:coreProperties>
</file>