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298" w:rsidRPr="009C5298" w:rsidRDefault="009C5298" w:rsidP="009C52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ГЛАВА АДМИНИСТРАЦИИ</w:t>
      </w:r>
    </w:p>
    <w:p w:rsidR="009C5298" w:rsidRPr="009C5298" w:rsidRDefault="009C5298" w:rsidP="009C52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ИВАНОВО-МЫССКОГО  СЕЛЬСКОГО  ПОСЕЛЕНИЯ</w:t>
      </w:r>
    </w:p>
    <w:p w:rsidR="009C5298" w:rsidRPr="009C5298" w:rsidRDefault="009C5298" w:rsidP="009C52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ТЕВРИЗСКОГО  МУНИЦИПАЛЬНОГО  РАЙОНА</w:t>
      </w:r>
      <w:r w:rsidRPr="009C5298">
        <w:rPr>
          <w:rFonts w:ascii="Times New Roman" w:eastAsia="Calibri" w:hAnsi="Times New Roman" w:cs="Times New Roman"/>
        </w:rPr>
        <w:br/>
        <w:t>ОМСКОЙ  ОБЛАСТИ</w:t>
      </w:r>
    </w:p>
    <w:p w:rsidR="009C5298" w:rsidRPr="009C5298" w:rsidRDefault="009C5298" w:rsidP="009C52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ПОСТАНОВЛЕНИЕ</w:t>
      </w:r>
    </w:p>
    <w:p w:rsidR="009C5298" w:rsidRPr="009C5298" w:rsidRDefault="009C5298" w:rsidP="009C52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13.03.2023</w:t>
      </w:r>
      <w:r w:rsidRPr="009C5298">
        <w:rPr>
          <w:rFonts w:ascii="Times New Roman" w:eastAsia="Calibri" w:hAnsi="Times New Roman" w:cs="Times New Roman"/>
        </w:rPr>
        <w:tab/>
      </w:r>
      <w:r w:rsidRPr="009C5298">
        <w:rPr>
          <w:rFonts w:ascii="Times New Roman" w:eastAsia="Calibri" w:hAnsi="Times New Roman" w:cs="Times New Roman"/>
        </w:rPr>
        <w:tab/>
      </w:r>
      <w:r w:rsidRPr="009C5298">
        <w:rPr>
          <w:rFonts w:ascii="Times New Roman" w:eastAsia="Calibri" w:hAnsi="Times New Roman" w:cs="Times New Roman"/>
        </w:rPr>
        <w:tab/>
      </w:r>
      <w:r w:rsidRPr="009C5298">
        <w:rPr>
          <w:rFonts w:ascii="Times New Roman" w:eastAsia="Calibri" w:hAnsi="Times New Roman" w:cs="Times New Roman"/>
        </w:rPr>
        <w:tab/>
      </w:r>
      <w:r w:rsidRPr="009C5298">
        <w:rPr>
          <w:rFonts w:ascii="Times New Roman" w:eastAsia="Calibri" w:hAnsi="Times New Roman" w:cs="Times New Roman"/>
        </w:rPr>
        <w:tab/>
      </w:r>
      <w:r w:rsidRPr="009C5298">
        <w:rPr>
          <w:rFonts w:ascii="Times New Roman" w:eastAsia="Calibri" w:hAnsi="Times New Roman" w:cs="Times New Roman"/>
        </w:rPr>
        <w:tab/>
      </w:r>
      <w:r w:rsidRPr="009C5298">
        <w:rPr>
          <w:rFonts w:ascii="Times New Roman" w:eastAsia="Calibri" w:hAnsi="Times New Roman" w:cs="Times New Roman"/>
        </w:rPr>
        <w:tab/>
        <w:t xml:space="preserve">                             № 9-п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с. Иванов Мыс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r w:rsidRPr="009C5298">
        <w:rPr>
          <w:rFonts w:ascii="Times New Roman" w:eastAsia="Calibri" w:hAnsi="Times New Roman" w:cs="Times New Roman"/>
        </w:rPr>
        <w:t>О внесении изменений в Постановление Администрации Иваново-Мысского сельского поселения Тевризского муниципального района Омской области № 89-п от 30.11.2021 года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 xml:space="preserve"> «О реализации отдельных положений статей 160.1, 160.2  Бюджетного кодекса Российской Федерации»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bookmarkEnd w:id="0"/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 xml:space="preserve">Руководствуясь статьями 160.1, 160.2 Бюджетного кодекса Российской Федерации, Уставом Иваново-Мысского сельского поселения Тевризского муниципального района Омской области, в целях </w:t>
      </w:r>
      <w:proofErr w:type="gramStart"/>
      <w:r w:rsidRPr="009C5298">
        <w:rPr>
          <w:rFonts w:ascii="Times New Roman" w:eastAsia="Calibri" w:hAnsi="Times New Roman" w:cs="Times New Roman"/>
        </w:rPr>
        <w:t>актуализации перечня главных администраторов доходов местного бюджета</w:t>
      </w:r>
      <w:proofErr w:type="gramEnd"/>
      <w:r w:rsidRPr="009C5298">
        <w:rPr>
          <w:rFonts w:ascii="Times New Roman" w:eastAsia="Calibri" w:hAnsi="Times New Roman" w:cs="Times New Roman"/>
        </w:rPr>
        <w:t xml:space="preserve"> Администрация Иваново-Мысского сельского поселения Тевризского муниципального района Омской области постановляет: 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Внести в постановление Администрации Иваново-Мысского сельского поселения Тевризского муниципального района Омской области № 89-п от 30.11.2021 года «О реализации отдельных положений статей 160.1, 160.2 Бюджетного кодекса Российской Федерации» следующие изменения: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Приложение № 2 «Перечень главных администраторов доходов районного бюджета» изложить в новой редакции согласно приложению № 1 к настоящему постановлению.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9C5298">
        <w:rPr>
          <w:rFonts w:ascii="Times New Roman" w:eastAsia="Calibri" w:hAnsi="Times New Roman" w:cs="Times New Roman"/>
        </w:rPr>
        <w:t>Разместить</w:t>
      </w:r>
      <w:proofErr w:type="gramEnd"/>
      <w:r w:rsidRPr="009C5298">
        <w:rPr>
          <w:rFonts w:ascii="Times New Roman" w:eastAsia="Calibri" w:hAnsi="Times New Roman" w:cs="Times New Roman"/>
        </w:rPr>
        <w:t xml:space="preserve"> настоящее постановление на официальном сайте Тевризского муниципального района Омской области в сети Интернет.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9C5298">
        <w:rPr>
          <w:rFonts w:ascii="Times New Roman" w:eastAsia="Calibri" w:hAnsi="Times New Roman" w:cs="Times New Roman"/>
        </w:rPr>
        <w:t>Контроль за</w:t>
      </w:r>
      <w:proofErr w:type="gramEnd"/>
      <w:r w:rsidRPr="009C5298">
        <w:rPr>
          <w:rFonts w:ascii="Times New Roman" w:eastAsia="Calibri" w:hAnsi="Times New Roman" w:cs="Times New Roman"/>
        </w:rPr>
        <w:t xml:space="preserve"> исполнением настоящего распоряжения оставляю за собой.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Глава  администрации  Иваново-Мысского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сельского  поселения  Тевризского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>муниципального  района</w:t>
      </w: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  <w:r w:rsidRPr="009C5298">
        <w:rPr>
          <w:rFonts w:ascii="Times New Roman" w:eastAsia="Calibri" w:hAnsi="Times New Roman" w:cs="Times New Roman"/>
        </w:rPr>
        <w:t xml:space="preserve">Омской  области                                                                                           </w:t>
      </w:r>
      <w:proofErr w:type="spellStart"/>
      <w:r w:rsidRPr="009C5298">
        <w:rPr>
          <w:rFonts w:ascii="Times New Roman" w:eastAsia="Calibri" w:hAnsi="Times New Roman" w:cs="Times New Roman"/>
        </w:rPr>
        <w:t>А.Р.Мавлютов</w:t>
      </w:r>
      <w:proofErr w:type="spellEnd"/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9C5298" w:rsidRPr="009C5298" w:rsidRDefault="009C5298" w:rsidP="009C52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C529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EB" w:rsidRPr="006B0864" w:rsidRDefault="00A454EB" w:rsidP="0071098E">
      <w:pPr>
        <w:spacing w:after="0" w:line="240" w:lineRule="auto"/>
        <w:jc w:val="center"/>
      </w:pPr>
    </w:p>
    <w:sectPr w:rsidR="00A454EB" w:rsidRPr="006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375EF2"/>
    <w:rsid w:val="00680406"/>
    <w:rsid w:val="006B0864"/>
    <w:rsid w:val="0071098E"/>
    <w:rsid w:val="007A4885"/>
    <w:rsid w:val="009C5298"/>
    <w:rsid w:val="00A454EB"/>
    <w:rsid w:val="00D706D6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2024-11-19T08:31:00Z</dcterms:created>
  <dcterms:modified xsi:type="dcterms:W3CDTF">2024-11-19T09:30:00Z</dcterms:modified>
</cp:coreProperties>
</file>