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E2" w:rsidRPr="00256A31" w:rsidRDefault="00256A31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ИВАНОВО-МЫССКОГО СЕЛЬСКОГО ПОСЕЛЕНИЯ</w:t>
      </w:r>
    </w:p>
    <w:p w:rsid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 ОБЛАСТИ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6A3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6376" w:rsidRDefault="002E6376" w:rsidP="002E63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376" w:rsidRPr="00256A31" w:rsidRDefault="002E6376" w:rsidP="002E63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28.02.2025 г.                                                                                                  № 9-п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E2" w:rsidRPr="00256A31" w:rsidRDefault="00E90BE2" w:rsidP="002D74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A3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27541360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bookmarkStart w:id="1" w:name="_Hlk127541525"/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bookmarkEnd w:id="0"/>
      <w:bookmarkEnd w:id="1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2D74FE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="00E90BE2" w:rsidRPr="00256A3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Итогов обобщения правоприменительной практики осуществления муниципального контроля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E90BE2" w:rsidRPr="00256A31">
          <w:rPr>
            <w:rFonts w:ascii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постановляю:</w:t>
      </w:r>
      <w:proofErr w:type="gramEnd"/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2E6376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E90BE2" w:rsidRPr="00256A31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С.Н. Терещенко.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A31" w:rsidRDefault="00256A31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FE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Приложение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Иваново-Мысского сельского поселения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Тевризского муниципального района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>Омской области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56A31">
        <w:rPr>
          <w:rFonts w:ascii="Times New Roman" w:hAnsi="Times New Roman" w:cs="Times New Roman"/>
          <w:lang w:eastAsia="ru-RU"/>
        </w:rPr>
        <w:t xml:space="preserve">от </w:t>
      </w:r>
      <w:r w:rsidR="002E6376">
        <w:rPr>
          <w:rFonts w:ascii="Times New Roman" w:hAnsi="Times New Roman" w:cs="Times New Roman"/>
          <w:lang w:eastAsia="ru-RU"/>
        </w:rPr>
        <w:t>28.02.2025 г.</w:t>
      </w:r>
      <w:r w:rsidRPr="00256A31">
        <w:rPr>
          <w:rFonts w:ascii="Times New Roman" w:hAnsi="Times New Roman" w:cs="Times New Roman"/>
          <w:lang w:eastAsia="ru-RU"/>
        </w:rPr>
        <w:t xml:space="preserve"> № </w:t>
      </w:r>
      <w:r w:rsidR="002E6376">
        <w:rPr>
          <w:rFonts w:ascii="Times New Roman" w:hAnsi="Times New Roman" w:cs="Times New Roman"/>
          <w:lang w:eastAsia="ru-RU"/>
        </w:rPr>
        <w:t>9-п</w:t>
      </w:r>
    </w:p>
    <w:p w:rsidR="00E90BE2" w:rsidRPr="00256A31" w:rsidRDefault="00E90BE2" w:rsidP="00256A3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Доклад о результатах правоприменительной практики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Иваново-Мысского сельского поселения Тевризского муниципального района</w:t>
      </w:r>
    </w:p>
    <w:p w:rsidR="00E90BE2" w:rsidRPr="00256A31" w:rsidRDefault="00E90BE2" w:rsidP="00256A3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Омской области</w:t>
      </w: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 202</w:t>
      </w:r>
      <w:r w:rsidR="002D74FE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256A31" w:rsidP="00256A3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D7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Иваново-Мысского сельского поселения Тевризского муниципального района Омской области, осуществляет муниципальный контроль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2" w:name="_Hlk127541708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территории Иваново-Мысского сельского поселения Тевризского муниципального района Омской области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муниципального контроля установлен </w:t>
      </w:r>
      <w:r w:rsidR="002E637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Положением о муниципальном контроле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сфере благоустройства на территории Иваново-Мысского сельского поселения Тевризского муниципального района Омской области</w:t>
      </w:r>
      <w:r w:rsidR="002E637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, утвержденным решением Совета Иваново-Мысского сельского поселения Тевризского муниципального района Омской области от 22.04.2022 № 79-р.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r w:rsidR="002E6376">
        <w:rPr>
          <w:rFonts w:ascii="Times New Roman" w:hAnsi="Times New Roman" w:cs="Times New Roman"/>
          <w:sz w:val="24"/>
          <w:szCs w:val="24"/>
        </w:rPr>
        <w:t>«</w:t>
      </w:r>
      <w:r w:rsidR="00E90BE2" w:rsidRPr="00256A31">
        <w:rPr>
          <w:rFonts w:ascii="Times New Roman" w:hAnsi="Times New Roman" w:cs="Times New Roman"/>
          <w:sz w:val="24"/>
          <w:szCs w:val="24"/>
        </w:rPr>
        <w:t>Правил благоустройства территории Иваново-Мысского сельского поселения Тевризского муниципального района Омской области</w:t>
      </w:r>
      <w:r w:rsidR="002E6376">
        <w:rPr>
          <w:rFonts w:ascii="Times New Roman" w:hAnsi="Times New Roman" w:cs="Times New Roman"/>
          <w:sz w:val="24"/>
          <w:szCs w:val="24"/>
        </w:rPr>
        <w:t>»</w:t>
      </w:r>
      <w:bookmarkStart w:id="3" w:name="_GoBack"/>
      <w:bookmarkEnd w:id="3"/>
      <w:r w:rsidR="00E90BE2" w:rsidRPr="00256A31">
        <w:rPr>
          <w:rFonts w:ascii="Times New Roman" w:hAnsi="Times New Roman" w:cs="Times New Roman"/>
          <w:sz w:val="24"/>
          <w:szCs w:val="24"/>
        </w:rPr>
        <w:t>,  утвержденных Решением Совета Иваново-Мысского сельского поселения Тевризского муниципального района Омской области № 92-р от 28.02.2017,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56A31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 элементы и объекты благоустройства территории Иваново-Мысского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Иваново-Мысского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татьей 22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контроле установлено, что  </w:t>
      </w:r>
      <w:proofErr w:type="gramStart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риск-ориентированный</w:t>
      </w:r>
      <w:proofErr w:type="gramEnd"/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Федерации" Положениями о </w:t>
      </w:r>
      <w:r w:rsidR="00E90BE2" w:rsidRPr="00256A3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контроле установлено, что м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) охраняемым законом ценностям. 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 контрольных мероприятий в 2024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90BE2" w:rsidRPr="00256A31" w:rsidRDefault="002D74FE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90BE2" w:rsidRPr="00256A31">
        <w:rPr>
          <w:rFonts w:ascii="Times New Roman" w:hAnsi="Times New Roman" w:cs="Times New Roman"/>
          <w:sz w:val="24"/>
          <w:szCs w:val="24"/>
          <w:lang w:eastAsia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256A31" w:rsidRDefault="00E90BE2" w:rsidP="00256A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BE2" w:rsidRPr="00E90BE2" w:rsidRDefault="00E90BE2" w:rsidP="00E90BE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4430F" w:rsidRPr="00E90BE2" w:rsidRDefault="0044430F" w:rsidP="00E90BE2">
      <w:pPr>
        <w:pStyle w:val="a3"/>
        <w:rPr>
          <w:rFonts w:ascii="Times New Roman" w:hAnsi="Times New Roman" w:cs="Times New Roman"/>
        </w:rPr>
      </w:pPr>
    </w:p>
    <w:sectPr w:rsidR="0044430F" w:rsidRPr="00E9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BA"/>
    <w:rsid w:val="0004575B"/>
    <w:rsid w:val="00256A31"/>
    <w:rsid w:val="002B54BA"/>
    <w:rsid w:val="002D74FE"/>
    <w:rsid w:val="002E6376"/>
    <w:rsid w:val="0044430F"/>
    <w:rsid w:val="00E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2025-01-21T03:36:00Z</cp:lastPrinted>
  <dcterms:created xsi:type="dcterms:W3CDTF">2024-03-07T05:18:00Z</dcterms:created>
  <dcterms:modified xsi:type="dcterms:W3CDTF">2025-02-27T08:06:00Z</dcterms:modified>
</cp:coreProperties>
</file>