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65" w:rsidRDefault="004C4A65" w:rsidP="004C4A6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4C4A65" w:rsidRPr="004C4A65" w:rsidRDefault="004C4A65" w:rsidP="004C4A6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ИВАНОВО-МЫССКОГО</w:t>
      </w:r>
      <w:r w:rsidRPr="004C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C4A65" w:rsidRPr="004C4A65" w:rsidRDefault="004C4A65" w:rsidP="004C4A6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ТЕВРИЗСКОГО МУНИЦИПАЛЬНОГО РАЙОНА </w:t>
      </w:r>
    </w:p>
    <w:p w:rsidR="004C4A65" w:rsidRPr="004C4A65" w:rsidRDefault="004C4A65" w:rsidP="004C4A6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ОМСКОЙ ОБЛАСТИ </w:t>
      </w:r>
    </w:p>
    <w:p w:rsidR="004C4A65" w:rsidRPr="004C4A65" w:rsidRDefault="004C4A65" w:rsidP="004C4A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65" w:rsidRPr="004C4A65" w:rsidRDefault="004C4A65" w:rsidP="004C4A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65" w:rsidRPr="004C4A65" w:rsidRDefault="004C4A65" w:rsidP="004C4A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C4A65" w:rsidRPr="004C4A65" w:rsidRDefault="004C4A65" w:rsidP="004C4A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65" w:rsidRPr="004C4A65" w:rsidRDefault="004C4A65" w:rsidP="004C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</w:t>
      </w:r>
      <w:r w:rsidRPr="004C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3» </w:t>
      </w:r>
      <w:r w:rsidR="00410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4C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г.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№  18</w:t>
      </w:r>
      <w:r w:rsidR="00D5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C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C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4C4A65" w:rsidRPr="004C4A65" w:rsidRDefault="004C4A65" w:rsidP="004C4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A65" w:rsidRPr="004C4A65" w:rsidRDefault="004C4A65" w:rsidP="004C4A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4A65" w:rsidRPr="004C4A65" w:rsidRDefault="004C4A65" w:rsidP="004C4A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4A65" w:rsidRPr="004C4A65" w:rsidRDefault="004C4A65" w:rsidP="004C4A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4A65" w:rsidRPr="004C4A65" w:rsidRDefault="004C4A65" w:rsidP="004C4A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О повышении должностных окладов и ежемесячной надбавки к должностному окладу за классный чин муниципальных служащих </w:t>
      </w:r>
      <w:r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Тевризского муниципального района Омской области</w:t>
      </w:r>
    </w:p>
    <w:p w:rsidR="004C4A65" w:rsidRPr="004C4A65" w:rsidRDefault="004C4A65" w:rsidP="004C4A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4A65" w:rsidRPr="004C4A65" w:rsidRDefault="004C4A65" w:rsidP="004C4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эффективной реализации кадровой политики на территории </w:t>
      </w:r>
      <w:r w:rsidR="00337237">
        <w:rPr>
          <w:rFonts w:ascii="Times New Roman" w:eastAsia="Calibri" w:hAnsi="Times New Roman" w:cs="Times New Roman"/>
          <w:sz w:val="26"/>
          <w:szCs w:val="26"/>
        </w:rPr>
        <w:t xml:space="preserve">Иваново-Мысского сельского поселения </w:t>
      </w:r>
      <w:r w:rsidRPr="004C4A65">
        <w:rPr>
          <w:rFonts w:ascii="Times New Roman" w:eastAsia="Calibri" w:hAnsi="Times New Roman" w:cs="Times New Roman"/>
          <w:sz w:val="26"/>
          <w:szCs w:val="26"/>
        </w:rPr>
        <w:t>Тевризского</w:t>
      </w:r>
      <w:r w:rsidR="00337237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района Омской области в соответствии с Трудовым кодексом Российской Федерации, Федеральным законом от 2 марта 2007 года № 25-ФЗ "О муниципальной службе в Российской Федерации", Законом Омской области от 23 ноября 2007 года № 976-ОЗ "Об оплате труда муниципального служащего в Омской области и о предоставлении муниципальному служащему</w:t>
      </w:r>
      <w:proofErr w:type="gramEnd"/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в Омской области ежегодного дополнительного оплачиваемого отпуска за выслугу лет", Указом Губернатора Омской области от 29 декабря 2023 г. №312 "О некоторых вопросах реализации отдельных указов Губернатора Омской области", Федеральным законом от 06.10.2003 № 131-ФЗ "Об общих принципах организации местного самоуправления в Российской Федерации", Уставом </w:t>
      </w:r>
      <w:r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</w:t>
      </w:r>
      <w:r>
        <w:rPr>
          <w:rFonts w:ascii="Times New Roman" w:eastAsia="Calibri" w:hAnsi="Times New Roman" w:cs="Times New Roman"/>
          <w:sz w:val="26"/>
          <w:szCs w:val="26"/>
        </w:rPr>
        <w:t>ле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ния Тевризского муниципального района Омской области, Совет </w:t>
      </w:r>
      <w:r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Тевризского муниципального района Омской</w:t>
      </w:r>
      <w:proofErr w:type="gramEnd"/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C4A65">
        <w:rPr>
          <w:rFonts w:ascii="Times New Roman" w:eastAsia="Calibri" w:hAnsi="Times New Roman" w:cs="Times New Roman"/>
          <w:sz w:val="26"/>
          <w:szCs w:val="26"/>
        </w:rPr>
        <w:t>области</w:t>
      </w:r>
      <w:proofErr w:type="gramEnd"/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C4A65">
        <w:rPr>
          <w:rFonts w:ascii="Times New Roman" w:eastAsia="Calibri" w:hAnsi="Times New Roman" w:cs="Times New Roman"/>
          <w:sz w:val="26"/>
          <w:szCs w:val="26"/>
        </w:rPr>
        <w:t>решил:</w:t>
      </w:r>
      <w:proofErr w:type="gramEnd"/>
    </w:p>
    <w:p w:rsidR="004C4A65" w:rsidRPr="004C4A65" w:rsidRDefault="004C4A65" w:rsidP="004C4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4A65" w:rsidRPr="004C4A65" w:rsidRDefault="004C4A65" w:rsidP="004C4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Повысить в 1,055 раза размеры должностных окладов и ежемесячную надбавку к должностному окладу за классный чин муниципальных служащих </w:t>
      </w:r>
      <w:r w:rsidR="00337237">
        <w:rPr>
          <w:rFonts w:ascii="Times New Roman" w:eastAsia="Calibri" w:hAnsi="Times New Roman" w:cs="Times New Roman"/>
          <w:sz w:val="26"/>
          <w:szCs w:val="26"/>
        </w:rPr>
        <w:t xml:space="preserve">Иваново-Мысского сельского поселения 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Тевризского муниципального района Омской области, установленные в соответствии с пунктами 3, 4 Положения «О денежном содержании муниципальных служащих </w:t>
      </w:r>
      <w:r w:rsidR="00337237">
        <w:rPr>
          <w:rFonts w:ascii="Times New Roman" w:eastAsia="Calibri" w:hAnsi="Times New Roman" w:cs="Times New Roman"/>
          <w:sz w:val="26"/>
          <w:szCs w:val="26"/>
        </w:rPr>
        <w:t xml:space="preserve">Иваново-Мысского сельского поселения </w:t>
      </w:r>
      <w:bookmarkStart w:id="0" w:name="_GoBack"/>
      <w:bookmarkEnd w:id="0"/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Тевризского муниципального района Омской области», утвержденное решением Совета </w:t>
      </w:r>
      <w:r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Тевризского муниципал</w:t>
      </w:r>
      <w:r w:rsidR="00D36645">
        <w:rPr>
          <w:rFonts w:ascii="Times New Roman" w:eastAsia="Calibri" w:hAnsi="Times New Roman" w:cs="Times New Roman"/>
          <w:sz w:val="26"/>
          <w:szCs w:val="26"/>
        </w:rPr>
        <w:t>ьного района Омской области от 22.</w:t>
      </w:r>
      <w:r w:rsidRPr="004C4A65">
        <w:rPr>
          <w:rFonts w:ascii="Times New Roman" w:eastAsia="Calibri" w:hAnsi="Times New Roman" w:cs="Times New Roman"/>
          <w:sz w:val="26"/>
          <w:szCs w:val="26"/>
        </w:rPr>
        <w:t>0</w:t>
      </w:r>
      <w:r w:rsidR="00D36645">
        <w:rPr>
          <w:rFonts w:ascii="Times New Roman" w:eastAsia="Calibri" w:hAnsi="Times New Roman" w:cs="Times New Roman"/>
          <w:sz w:val="26"/>
          <w:szCs w:val="26"/>
        </w:rPr>
        <w:t>7</w:t>
      </w:r>
      <w:r w:rsidRPr="004C4A65">
        <w:rPr>
          <w:rFonts w:ascii="Times New Roman" w:eastAsia="Calibri" w:hAnsi="Times New Roman" w:cs="Times New Roman"/>
          <w:sz w:val="26"/>
          <w:szCs w:val="26"/>
        </w:rPr>
        <w:t>.202</w:t>
      </w:r>
      <w:r w:rsidR="00D36645">
        <w:rPr>
          <w:rFonts w:ascii="Times New Roman" w:eastAsia="Calibri" w:hAnsi="Times New Roman" w:cs="Times New Roman"/>
          <w:sz w:val="26"/>
          <w:szCs w:val="26"/>
        </w:rPr>
        <w:t>2</w:t>
      </w:r>
      <w:proofErr w:type="gramEnd"/>
      <w:r w:rsidR="00D36645">
        <w:rPr>
          <w:rFonts w:ascii="Times New Roman" w:eastAsia="Calibri" w:hAnsi="Times New Roman" w:cs="Times New Roman"/>
          <w:sz w:val="26"/>
          <w:szCs w:val="26"/>
        </w:rPr>
        <w:t xml:space="preserve"> года № 8</w:t>
      </w:r>
      <w:r w:rsidRPr="004C4A65">
        <w:rPr>
          <w:rFonts w:ascii="Times New Roman" w:eastAsia="Calibri" w:hAnsi="Times New Roman" w:cs="Times New Roman"/>
          <w:sz w:val="26"/>
          <w:szCs w:val="26"/>
        </w:rPr>
        <w:t>9-р.</w:t>
      </w:r>
    </w:p>
    <w:p w:rsidR="004C4A65" w:rsidRPr="004C4A65" w:rsidRDefault="004C4A65" w:rsidP="004C4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2. Установить, что при повышении должностных окладов и ежемесячной надбавки к должностному окладу за классный чин муниципальных служащих </w:t>
      </w:r>
      <w:r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Тевризского муниципального района Омской области в соответствии с пунктом 1 настоящего решения их размеры подлежат округлению до целого рубля в сторону увеличения.</w:t>
      </w:r>
    </w:p>
    <w:p w:rsidR="004C4A65" w:rsidRPr="004C4A65" w:rsidRDefault="004C4A65" w:rsidP="004C4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3. Повысить в 1,055 раза размер должностного оклада Главы </w:t>
      </w:r>
      <w:r w:rsidR="00D36645"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Тевризского муниципального района Омской области, установленного в соответствии с пунктом 3 Положения «О денежном </w:t>
      </w:r>
      <w:r w:rsidRPr="004C4A6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вознаграждении Главы </w:t>
      </w:r>
      <w:r w:rsidR="00D36645"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Тевризского муниципального района Омской области», утвержденного решением Совета </w:t>
      </w:r>
      <w:r w:rsidR="00D36645">
        <w:rPr>
          <w:rFonts w:ascii="Times New Roman" w:eastAsia="Calibri" w:hAnsi="Times New Roman" w:cs="Times New Roman"/>
          <w:sz w:val="26"/>
          <w:szCs w:val="26"/>
        </w:rPr>
        <w:t>Иваново-Мысского сельского поселения № 26</w:t>
      </w:r>
      <w:r w:rsidRPr="004C4A65">
        <w:rPr>
          <w:rFonts w:ascii="Times New Roman" w:eastAsia="Calibri" w:hAnsi="Times New Roman" w:cs="Times New Roman"/>
          <w:sz w:val="26"/>
          <w:szCs w:val="26"/>
        </w:rPr>
        <w:t>-р от 1</w:t>
      </w:r>
      <w:r w:rsidR="00D36645">
        <w:rPr>
          <w:rFonts w:ascii="Times New Roman" w:eastAsia="Calibri" w:hAnsi="Times New Roman" w:cs="Times New Roman"/>
          <w:sz w:val="26"/>
          <w:szCs w:val="26"/>
        </w:rPr>
        <w:t>9</w:t>
      </w:r>
      <w:r w:rsidRPr="004C4A65">
        <w:rPr>
          <w:rFonts w:ascii="Times New Roman" w:eastAsia="Calibri" w:hAnsi="Times New Roman" w:cs="Times New Roman"/>
          <w:sz w:val="26"/>
          <w:szCs w:val="26"/>
        </w:rPr>
        <w:t>.0</w:t>
      </w:r>
      <w:r w:rsidR="00D36645">
        <w:rPr>
          <w:rFonts w:ascii="Times New Roman" w:eastAsia="Calibri" w:hAnsi="Times New Roman" w:cs="Times New Roman"/>
          <w:sz w:val="26"/>
          <w:szCs w:val="26"/>
        </w:rPr>
        <w:t>2</w:t>
      </w:r>
      <w:r w:rsidRPr="004C4A65">
        <w:rPr>
          <w:rFonts w:ascii="Times New Roman" w:eastAsia="Calibri" w:hAnsi="Times New Roman" w:cs="Times New Roman"/>
          <w:sz w:val="26"/>
          <w:szCs w:val="26"/>
        </w:rPr>
        <w:t>.202</w:t>
      </w:r>
      <w:r w:rsidR="00D36645">
        <w:rPr>
          <w:rFonts w:ascii="Times New Roman" w:eastAsia="Calibri" w:hAnsi="Times New Roman" w:cs="Times New Roman"/>
          <w:sz w:val="26"/>
          <w:szCs w:val="26"/>
        </w:rPr>
        <w:t>1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4C4A65" w:rsidRPr="004C4A65" w:rsidRDefault="004C4A65" w:rsidP="004C4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A65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 и распространяется на правоотношения, возникшие с 1 июля 2024 года.</w:t>
      </w:r>
    </w:p>
    <w:p w:rsidR="004C4A65" w:rsidRPr="004C4A65" w:rsidRDefault="004C4A65" w:rsidP="004C4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5.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r w:rsidR="00D36645"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Тевризского муниципального района» и на официальном сайте Администрации </w:t>
      </w:r>
      <w:r w:rsidR="00D36645"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Тевризского муниципального района Омской области.</w:t>
      </w:r>
    </w:p>
    <w:p w:rsidR="004C4A65" w:rsidRDefault="004C4A65" w:rsidP="004C4A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5785" w:rsidRDefault="00FF5785" w:rsidP="004C4A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5785" w:rsidRDefault="00FF5785" w:rsidP="004C4A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5785" w:rsidRPr="004C4A65" w:rsidRDefault="00FF5785" w:rsidP="004C4A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4C4A65" w:rsidRPr="004C4A65" w:rsidRDefault="004C4A65" w:rsidP="004C4A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Совета </w:t>
      </w:r>
      <w:r w:rsidR="00D36645"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4C4A65" w:rsidRPr="004C4A65" w:rsidRDefault="004C4A65" w:rsidP="004C4A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Тевризского муниципального района </w:t>
      </w:r>
    </w:p>
    <w:p w:rsidR="004C4A65" w:rsidRPr="004C4A65" w:rsidRDefault="004C4A65" w:rsidP="004C4A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Омской области                                                                                          </w:t>
      </w:r>
      <w:proofErr w:type="spellStart"/>
      <w:r w:rsidR="00D36645">
        <w:rPr>
          <w:rFonts w:ascii="Times New Roman" w:eastAsia="Calibri" w:hAnsi="Times New Roman" w:cs="Times New Roman"/>
          <w:color w:val="000000"/>
          <w:sz w:val="26"/>
          <w:szCs w:val="26"/>
        </w:rPr>
        <w:t>Н.Г.Борзецов</w:t>
      </w:r>
      <w:proofErr w:type="spellEnd"/>
    </w:p>
    <w:p w:rsidR="004C4A65" w:rsidRPr="004C4A65" w:rsidRDefault="004C4A65" w:rsidP="004C4A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C4A65" w:rsidRDefault="004C4A65" w:rsidP="004C4A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F5785" w:rsidRDefault="00FF5785" w:rsidP="004C4A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F5785" w:rsidRPr="004C4A65" w:rsidRDefault="00FF5785" w:rsidP="004C4A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C4A65" w:rsidRPr="004C4A65" w:rsidRDefault="004C4A65" w:rsidP="004C4A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</w:t>
      </w:r>
      <w:r w:rsidR="00D36645">
        <w:rPr>
          <w:rFonts w:ascii="Times New Roman" w:eastAsia="Calibri" w:hAnsi="Times New Roman" w:cs="Times New Roman"/>
          <w:sz w:val="26"/>
          <w:szCs w:val="26"/>
        </w:rPr>
        <w:t>Иваново-Мысского</w:t>
      </w:r>
      <w:r w:rsidRPr="004C4A6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4C4A65" w:rsidRPr="004C4A65" w:rsidRDefault="004C4A65" w:rsidP="004C4A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>Тевризского муниципального района</w:t>
      </w: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822F2E" w:rsidRPr="004C4A65" w:rsidRDefault="004C4A65" w:rsidP="00D3664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>Омской области</w:t>
      </w:r>
      <w:r w:rsidRPr="004C4A65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D36645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D36645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D36645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D36645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D36645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                 С.Н.Терещенко</w:t>
      </w:r>
    </w:p>
    <w:sectPr w:rsidR="00822F2E" w:rsidRPr="004C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DE"/>
    <w:rsid w:val="00337237"/>
    <w:rsid w:val="004103FB"/>
    <w:rsid w:val="004C4A65"/>
    <w:rsid w:val="006233DE"/>
    <w:rsid w:val="00822F2E"/>
    <w:rsid w:val="0094709E"/>
    <w:rsid w:val="00D36645"/>
    <w:rsid w:val="00D51647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2024-07-30T09:52:00Z</cp:lastPrinted>
  <dcterms:created xsi:type="dcterms:W3CDTF">2024-07-25T03:25:00Z</dcterms:created>
  <dcterms:modified xsi:type="dcterms:W3CDTF">2024-07-30T10:46:00Z</dcterms:modified>
</cp:coreProperties>
</file>