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9A" w:rsidRDefault="00990E9A" w:rsidP="0050529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СОВЕТ</w:t>
      </w:r>
    </w:p>
    <w:p w:rsidR="00990E9A" w:rsidRDefault="00990E9A" w:rsidP="0050529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ИВАНОВО-МЫССКОГО СЕЛЬСКОГО ПОСЕЛЕНИЯ</w:t>
      </w:r>
    </w:p>
    <w:p w:rsidR="00990E9A" w:rsidRDefault="00990E9A" w:rsidP="0050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ТЕВРИЗСКОГО МУНИЦИПАЛЬНОГО РАЙОНА</w:t>
      </w:r>
    </w:p>
    <w:p w:rsidR="00990E9A" w:rsidRDefault="00990E9A" w:rsidP="00505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ОМСКОЙ ОБЛАСТИ</w:t>
      </w:r>
    </w:p>
    <w:p w:rsidR="00990E9A" w:rsidRDefault="00990E9A" w:rsidP="00990E9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990E9A" w:rsidRDefault="00990E9A" w:rsidP="00990E9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РЕШЕНИЕ</w:t>
      </w:r>
    </w:p>
    <w:p w:rsidR="00990E9A" w:rsidRDefault="00990E9A" w:rsidP="00990E9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990E9A" w:rsidRPr="00505292" w:rsidRDefault="00990E9A" w:rsidP="00990E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92">
        <w:rPr>
          <w:rFonts w:ascii="Times New Roman" w:hAnsi="Times New Roman" w:cs="Times New Roman"/>
          <w:sz w:val="28"/>
          <w:szCs w:val="28"/>
        </w:rPr>
        <w:t xml:space="preserve">04.09.2024 г.                                                                                   </w:t>
      </w:r>
      <w:r w:rsidR="00505292">
        <w:rPr>
          <w:rFonts w:ascii="Times New Roman" w:hAnsi="Times New Roman" w:cs="Times New Roman"/>
          <w:sz w:val="28"/>
          <w:szCs w:val="28"/>
        </w:rPr>
        <w:t xml:space="preserve">     </w:t>
      </w:r>
      <w:r w:rsidRPr="00505292">
        <w:rPr>
          <w:rFonts w:ascii="Times New Roman" w:hAnsi="Times New Roman" w:cs="Times New Roman"/>
          <w:sz w:val="28"/>
          <w:szCs w:val="28"/>
        </w:rPr>
        <w:t>№ 189-р</w:t>
      </w:r>
    </w:p>
    <w:p w:rsidR="00990E9A" w:rsidRDefault="00990E9A" w:rsidP="00990E9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990E9A" w:rsidRDefault="00990E9A" w:rsidP="00990E9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990E9A" w:rsidRDefault="00990E9A" w:rsidP="00990E9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 ВНЕСЕНИИ ИЗМЕНЕНИЙ В УСТАВ ИВАНОВО-МЫССКОГО СЕЛЬСКОГО ПОСЕЛЕНИЯ ТЕВРИЗСКОГО МУНИЦИПАЛЬНОГО РАЙОНА ОМСКОЙ ОБЛАСТИ</w:t>
      </w:r>
    </w:p>
    <w:p w:rsidR="00990E9A" w:rsidRDefault="00990E9A" w:rsidP="00990E9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 Совет Иваново-Мысского сельского поселения Тевризского муниципального района Омской области решил: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  <w:lang w:val="en-US"/>
        </w:rPr>
        <w:t>I</w:t>
      </w:r>
      <w:r>
        <w:rPr>
          <w:rFonts w:ascii="PT Astra Serif" w:hAnsi="PT Astra Serif"/>
          <w:sz w:val="26"/>
          <w:szCs w:val="26"/>
        </w:rPr>
        <w:t>. Внести изменения в Устав Иваново-Мысского сельского поселения Тевризского муниципального района Омской области.</w:t>
      </w:r>
      <w:proofErr w:type="gramEnd"/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1) часть 1 статьи 4 Устава </w:t>
      </w:r>
      <w:r>
        <w:rPr>
          <w:rFonts w:ascii="PT Astra Serif" w:hAnsi="PT Astra Serif"/>
          <w:color w:val="000000"/>
          <w:sz w:val="26"/>
          <w:szCs w:val="26"/>
        </w:rPr>
        <w:t>дополнить пунктом 22.1 следующего содержания: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«22.1) осуществление учета личных подсобных хозяйств, которые ведут граждане в соответствии </w:t>
      </w:r>
      <w:r>
        <w:rPr>
          <w:rFonts w:ascii="PT Astra Serif" w:hAnsi="PT Astra Serif"/>
          <w:sz w:val="26"/>
          <w:szCs w:val="26"/>
        </w:rPr>
        <w:t xml:space="preserve">с </w:t>
      </w:r>
      <w:hyperlink r:id="rId5" w:anchor="/document/12131702/entry/0" w:history="1">
        <w:r w:rsidRPr="00505292">
          <w:rPr>
            <w:rStyle w:val="a4"/>
            <w:rFonts w:ascii="PT Astra Serif" w:hAnsi="PT Astra Serif"/>
            <w:color w:val="auto"/>
            <w:sz w:val="26"/>
            <w:szCs w:val="26"/>
            <w:u w:val="none"/>
          </w:rPr>
          <w:t>Федеральным законом</w:t>
        </w:r>
      </w:hyperlink>
      <w:r>
        <w:rPr>
          <w:rFonts w:ascii="PT Astra Serif" w:hAnsi="PT Astra Serif"/>
          <w:color w:val="000000"/>
          <w:sz w:val="26"/>
          <w:szCs w:val="26"/>
        </w:rPr>
        <w:t xml:space="preserve"> от 7 июля 2003 года № 112-ФЗ «О личном подсобном хозяйстве», в нехозяйственных книгах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>;»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;</w:t>
      </w:r>
    </w:p>
    <w:p w:rsidR="00990E9A" w:rsidRDefault="00990E9A" w:rsidP="00990E9A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 в абзаце втором части 5 статьи 16.1 Устава слова «</w:t>
      </w:r>
      <w:r>
        <w:rPr>
          <w:rFonts w:ascii="PT Astra Serif" w:hAnsi="PT Astra Serif"/>
          <w:color w:val="000000"/>
          <w:sz w:val="26"/>
          <w:szCs w:val="26"/>
        </w:rPr>
        <w:t>пунктами 1 – 7» заменить словами «пунктами 1 - 7 и 9.2»;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3) часть 2 статьи 16.2 Устава дополнить абзацем следующего содержания:</w:t>
      </w:r>
    </w:p>
    <w:p w:rsidR="00990E9A" w:rsidRDefault="00990E9A" w:rsidP="00990E9A">
      <w:pPr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«</w:t>
      </w:r>
      <w:r>
        <w:rPr>
          <w:rFonts w:ascii="PT Astra Serif" w:hAnsi="PT Astra Serif"/>
          <w:color w:val="000000"/>
          <w:sz w:val="26"/>
          <w:szCs w:val="26"/>
        </w:rPr>
        <w:t xml:space="preserve">При решении вопросов, </w:t>
      </w:r>
      <w:r>
        <w:rPr>
          <w:rFonts w:ascii="PT Astra Serif" w:hAnsi="PT Astra Serif"/>
          <w:sz w:val="26"/>
          <w:szCs w:val="26"/>
        </w:rPr>
        <w:t xml:space="preserve">предусмотренных </w:t>
      </w:r>
      <w:hyperlink r:id="rId6" w:anchor="/document/186367/entry/25117" w:history="1">
        <w:r w:rsidRPr="00505292">
          <w:rPr>
            <w:rStyle w:val="a4"/>
            <w:rFonts w:ascii="PT Astra Serif" w:hAnsi="PT Astra Serif"/>
            <w:color w:val="auto"/>
            <w:sz w:val="26"/>
            <w:szCs w:val="26"/>
            <w:u w:val="none"/>
          </w:rPr>
          <w:t>пунктом 7 части 1</w:t>
        </w:r>
      </w:hyperlink>
      <w:r>
        <w:rPr>
          <w:rFonts w:ascii="PT Astra Serif" w:hAnsi="PT Astra Serif"/>
          <w:sz w:val="26"/>
          <w:szCs w:val="26"/>
        </w:rPr>
        <w:t xml:space="preserve"> статьи 25.1 </w:t>
      </w:r>
      <w:r>
        <w:rPr>
          <w:rFonts w:ascii="PT Astra Serif" w:hAnsi="PT Astra Serif"/>
          <w:color w:val="000000"/>
          <w:sz w:val="26"/>
          <w:szCs w:val="26"/>
        </w:rPr>
        <w:t>Федерального закона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6"/>
          <w:szCs w:val="26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>
        <w:rPr>
          <w:rFonts w:ascii="PT Astra Serif" w:hAnsi="PT Astra Serif"/>
          <w:sz w:val="26"/>
          <w:szCs w:val="26"/>
        </w:rPr>
        <w:t xml:space="preserve"> актами в соответствии с законом Омской области</w:t>
      </w:r>
      <w:proofErr w:type="gramStart"/>
      <w:r>
        <w:rPr>
          <w:rFonts w:ascii="PT Astra Serif" w:hAnsi="PT Astra Serif"/>
          <w:sz w:val="26"/>
          <w:szCs w:val="26"/>
        </w:rPr>
        <w:t>.»;</w:t>
      </w:r>
      <w:proofErr w:type="gramEnd"/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4) статью 27 Устава дополнить пунктом 10.1 следующего содержания: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«10.1) </w:t>
      </w:r>
      <w:r>
        <w:rPr>
          <w:rFonts w:ascii="PT Astra Serif" w:hAnsi="PT Astra Serif"/>
          <w:color w:val="000000"/>
          <w:sz w:val="26"/>
          <w:szCs w:val="26"/>
        </w:rPr>
        <w:t>приобретения им статуса иностранного агента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>;»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;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5) часть 1 </w:t>
      </w:r>
      <w:r>
        <w:rPr>
          <w:rFonts w:ascii="PT Astra Serif" w:hAnsi="PT Astra Serif"/>
          <w:color w:val="000000"/>
          <w:sz w:val="26"/>
          <w:szCs w:val="26"/>
        </w:rPr>
        <w:t>статьи 31 Устава дополнить пунктом 13.1 следующего содержания: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 xml:space="preserve">«13.1) </w:t>
      </w:r>
      <w:r>
        <w:rPr>
          <w:rFonts w:ascii="PT Astra Serif" w:hAnsi="PT Astra Serif"/>
          <w:color w:val="000000"/>
          <w:sz w:val="26"/>
          <w:szCs w:val="26"/>
        </w:rPr>
        <w:t>приобретения им статуса иностранного агента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>;»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;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6) в статье 42 Устава: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а) дополнить частью 2.1следующего содержания: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«2.1</w:t>
      </w:r>
      <w:proofErr w:type="gramStart"/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Arial"/>
          <w:sz w:val="26"/>
          <w:szCs w:val="26"/>
        </w:rPr>
        <w:t>П</w:t>
      </w:r>
      <w:proofErr w:type="gramEnd"/>
      <w:r>
        <w:rPr>
          <w:rFonts w:ascii="PT Astra Serif" w:hAnsi="PT Astra Serif" w:cs="Arial"/>
          <w:sz w:val="26"/>
          <w:szCs w:val="26"/>
        </w:rPr>
        <w:t xml:space="preserve">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1) официальное опубликование муниципального правового акта;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2) размещение муниципального правого акта в местах, доступных для неограниченного круга лиц (в помещениях государственных органов, органов </w:t>
      </w:r>
      <w:r>
        <w:rPr>
          <w:rFonts w:ascii="PT Astra Serif" w:hAnsi="PT Astra Serif" w:cs="Arial"/>
          <w:sz w:val="26"/>
          <w:szCs w:val="26"/>
        </w:rPr>
        <w:lastRenderedPageBreak/>
        <w:t>местного самоуправления, государственных и муниципальных библиотек, других доступных для посещения местах);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«Интернет».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б) часть 4 исключить;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7) </w:t>
      </w:r>
      <w:r>
        <w:rPr>
          <w:rFonts w:ascii="PT Astra Serif" w:eastAsia="Calibri" w:hAnsi="PT Astra Serif"/>
          <w:color w:val="000000"/>
          <w:sz w:val="26"/>
          <w:szCs w:val="26"/>
        </w:rPr>
        <w:t>часть 2 статьи 58 Устава дополнить пунктом 4.1 следующего содержания: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 xml:space="preserve">«4.1) </w:t>
      </w:r>
      <w:r>
        <w:rPr>
          <w:rFonts w:ascii="PT Astra Serif" w:hAnsi="PT Astra Serif"/>
          <w:color w:val="000000"/>
          <w:sz w:val="26"/>
          <w:szCs w:val="26"/>
        </w:rPr>
        <w:t>приобретение им статуса иностранного агента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>;»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.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  <w:lang w:val="en-US"/>
        </w:rPr>
        <w:t>II</w:t>
      </w:r>
      <w:r>
        <w:rPr>
          <w:rFonts w:ascii="PT Astra Serif" w:hAnsi="PT Astra Serif"/>
          <w:sz w:val="26"/>
          <w:szCs w:val="26"/>
        </w:rPr>
        <w:t>. Представить</w:t>
      </w:r>
      <w:r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val="en-US"/>
        </w:rPr>
        <w:t>III</w:t>
      </w:r>
      <w:r>
        <w:rPr>
          <w:rFonts w:ascii="PT Astra Serif" w:hAnsi="PT Astra Serif"/>
          <w:sz w:val="26"/>
          <w:szCs w:val="26"/>
        </w:rPr>
        <w:t xml:space="preserve">. Опубликовать настоящее решение после его государственной регистрации в 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периодическом </w:t>
      </w:r>
      <w:r>
        <w:rPr>
          <w:rFonts w:ascii="PT Astra Serif" w:hAnsi="PT Astra Serif"/>
          <w:sz w:val="26"/>
          <w:szCs w:val="26"/>
        </w:rPr>
        <w:t xml:space="preserve">печатном издании, </w:t>
      </w:r>
      <w:r>
        <w:rPr>
          <w:rFonts w:ascii="PT Astra Serif" w:hAnsi="PT Astra Serif" w:cs="Arial"/>
          <w:sz w:val="26"/>
          <w:szCs w:val="26"/>
        </w:rPr>
        <w:t>распространяемом в Иваново-</w:t>
      </w:r>
      <w:proofErr w:type="spellStart"/>
      <w:r>
        <w:rPr>
          <w:rFonts w:ascii="PT Astra Serif" w:hAnsi="PT Astra Serif" w:cs="Arial"/>
          <w:sz w:val="26"/>
          <w:szCs w:val="26"/>
        </w:rPr>
        <w:t>Мысском</w:t>
      </w:r>
      <w:proofErr w:type="spellEnd"/>
      <w:r>
        <w:rPr>
          <w:rFonts w:ascii="PT Astra Serif" w:hAnsi="PT Astra Serif" w:cs="Arial"/>
          <w:sz w:val="26"/>
          <w:szCs w:val="26"/>
        </w:rPr>
        <w:t xml:space="preserve"> сельском поселении Тевризского муниципального района Омской области</w:t>
      </w:r>
      <w:r>
        <w:rPr>
          <w:rFonts w:ascii="PT Astra Serif" w:hAnsi="PT Astra Serif"/>
          <w:sz w:val="26"/>
          <w:szCs w:val="26"/>
        </w:rPr>
        <w:t xml:space="preserve"> - «</w:t>
      </w:r>
      <w:bookmarkStart w:id="0" w:name="sub_47023"/>
      <w:r>
        <w:rPr>
          <w:rFonts w:ascii="PT Astra Serif" w:hAnsi="PT Astra Serif" w:cs="Arial"/>
          <w:sz w:val="26"/>
          <w:szCs w:val="26"/>
        </w:rPr>
        <w:t>Официальный бюллетень органов местного самоуправления Иваново- Мысского сельского поселения</w:t>
      </w:r>
      <w:bookmarkEnd w:id="0"/>
      <w:r>
        <w:rPr>
          <w:rFonts w:ascii="PT Astra Serif" w:hAnsi="PT Astra Serif"/>
          <w:sz w:val="26"/>
          <w:szCs w:val="26"/>
        </w:rPr>
        <w:t>».</w:t>
      </w:r>
    </w:p>
    <w:p w:rsidR="00990E9A" w:rsidRDefault="00990E9A" w:rsidP="00990E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val="en-US"/>
        </w:rPr>
        <w:t>IV</w:t>
      </w:r>
      <w:r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B667C8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Председатель Совета </w:t>
      </w: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Иваново-Мысского сельского поселения</w:t>
      </w:r>
    </w:p>
    <w:p w:rsidR="00B667C8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Тевризского муниципального </w:t>
      </w: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района Омской области                    </w:t>
      </w:r>
      <w:r w:rsidR="00B667C8">
        <w:rPr>
          <w:rFonts w:ascii="PT Astra Serif" w:hAnsi="PT Astra Serif"/>
          <w:sz w:val="26"/>
          <w:szCs w:val="26"/>
        </w:rPr>
        <w:t xml:space="preserve">                                                 </w:t>
      </w:r>
      <w:proofErr w:type="spellStart"/>
      <w:r>
        <w:rPr>
          <w:rFonts w:ascii="PT Astra Serif" w:hAnsi="PT Astra Serif"/>
          <w:sz w:val="26"/>
          <w:szCs w:val="26"/>
        </w:rPr>
        <w:t>Н.Г.Борзецов</w:t>
      </w:r>
      <w:proofErr w:type="spellEnd"/>
    </w:p>
    <w:p w:rsidR="00990E9A" w:rsidRDefault="00990E9A" w:rsidP="00990E9A">
      <w:pPr>
        <w:jc w:val="center"/>
      </w:pP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990E9A" w:rsidRDefault="00505292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505292" w:rsidRDefault="00505292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505292" w:rsidRDefault="00505292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Глава Иваново-Мысского сельского поселения </w:t>
      </w: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Тевризского муниципального района </w:t>
      </w: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Омской области 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 xml:space="preserve">                 </w:t>
      </w:r>
      <w:r w:rsidR="00B667C8">
        <w:rPr>
          <w:rFonts w:ascii="PT Astra Serif" w:hAnsi="PT Astra Serif"/>
          <w:sz w:val="26"/>
          <w:szCs w:val="26"/>
        </w:rPr>
        <w:t xml:space="preserve"> </w:t>
      </w:r>
      <w:bookmarkStart w:id="1" w:name="_GoBack"/>
      <w:bookmarkEnd w:id="1"/>
      <w:r>
        <w:rPr>
          <w:rFonts w:ascii="PT Astra Serif" w:hAnsi="PT Astra Serif"/>
          <w:sz w:val="26"/>
          <w:szCs w:val="26"/>
        </w:rPr>
        <w:t xml:space="preserve"> С.Н.Терещенко</w:t>
      </w:r>
    </w:p>
    <w:p w:rsidR="00990E9A" w:rsidRDefault="00990E9A" w:rsidP="00990E9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990E9A" w:rsidRDefault="00990E9A" w:rsidP="00990E9A">
      <w:pPr>
        <w:jc w:val="center"/>
      </w:pPr>
    </w:p>
    <w:p w:rsidR="00BB1480" w:rsidRPr="00990E9A" w:rsidRDefault="00BB1480" w:rsidP="00990E9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B1480" w:rsidRPr="0099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8D"/>
    <w:rsid w:val="00505292"/>
    <w:rsid w:val="00990E9A"/>
    <w:rsid w:val="00B4098D"/>
    <w:rsid w:val="00B667C8"/>
    <w:rsid w:val="00B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E9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90E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E9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90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arant03.ru99-loc.minjust.ru/" TargetMode="Externa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2024-09-06T09:34:00Z</cp:lastPrinted>
  <dcterms:created xsi:type="dcterms:W3CDTF">2024-09-06T09:10:00Z</dcterms:created>
  <dcterms:modified xsi:type="dcterms:W3CDTF">2024-09-06T09:34:00Z</dcterms:modified>
</cp:coreProperties>
</file>