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0A" w:rsidRPr="00087D0A" w:rsidRDefault="00087D0A" w:rsidP="008D58BA">
      <w:pPr>
        <w:spacing w:after="0"/>
        <w:jc w:val="both"/>
        <w:rPr>
          <w:rFonts w:ascii="Times New Roman" w:eastAsia="Times New Roman" w:hAnsi="Times New Roman" w:cs="Times New Roman"/>
          <w:sz w:val="24"/>
          <w:szCs w:val="24"/>
        </w:rPr>
      </w:pPr>
    </w:p>
    <w:p w:rsidR="00087D0A" w:rsidRPr="00087D0A" w:rsidRDefault="00087D0A" w:rsidP="00087D0A">
      <w:pPr>
        <w:spacing w:after="0"/>
        <w:ind w:firstLine="567"/>
        <w:jc w:val="both"/>
        <w:rPr>
          <w:rFonts w:ascii="Times New Roman" w:eastAsia="Times New Roman" w:hAnsi="Times New Roman" w:cs="Times New Roman"/>
          <w:sz w:val="24"/>
          <w:szCs w:val="24"/>
        </w:rPr>
      </w:pPr>
    </w:p>
    <w:p w:rsidR="00087D0A" w:rsidRPr="00087D0A" w:rsidRDefault="00087D0A" w:rsidP="00087D0A">
      <w:pPr>
        <w:spacing w:after="0"/>
        <w:ind w:firstLine="567"/>
        <w:jc w:val="both"/>
        <w:rPr>
          <w:rFonts w:ascii="Times New Roman" w:eastAsia="Times New Roman" w:hAnsi="Times New Roman" w:cs="Times New Roman"/>
          <w:sz w:val="24"/>
          <w:szCs w:val="24"/>
        </w:rPr>
      </w:pPr>
    </w:p>
    <w:p w:rsidR="00A51790" w:rsidRPr="00A51790" w:rsidRDefault="00A51790" w:rsidP="00A51790">
      <w:pPr>
        <w:tabs>
          <w:tab w:val="left" w:pos="6852"/>
        </w:tabs>
        <w:spacing w:after="0"/>
        <w:ind w:firstLine="567"/>
        <w:jc w:val="right"/>
        <w:rPr>
          <w:rFonts w:ascii="Times New Roman" w:eastAsia="Times New Roman" w:hAnsi="Times New Roman" w:cs="Times New Roman"/>
          <w:sz w:val="28"/>
        </w:rPr>
      </w:pPr>
      <w:r w:rsidRPr="00A51790">
        <w:rPr>
          <w:rFonts w:ascii="Times New Roman" w:eastAsia="Times New Roman" w:hAnsi="Times New Roman" w:cs="Times New Roman"/>
          <w:sz w:val="28"/>
        </w:rPr>
        <w:t>Приложение к постановлению</w:t>
      </w:r>
    </w:p>
    <w:p w:rsidR="00A51790" w:rsidRPr="00A51790" w:rsidRDefault="00A51790" w:rsidP="00A51790">
      <w:pPr>
        <w:tabs>
          <w:tab w:val="left" w:pos="6852"/>
        </w:tabs>
        <w:spacing w:after="0"/>
        <w:ind w:firstLine="567"/>
        <w:jc w:val="right"/>
        <w:rPr>
          <w:rFonts w:ascii="Times New Roman" w:eastAsia="Times New Roman" w:hAnsi="Times New Roman" w:cs="Times New Roman"/>
          <w:sz w:val="28"/>
        </w:rPr>
      </w:pPr>
      <w:r w:rsidRPr="00A51790">
        <w:rPr>
          <w:rFonts w:ascii="Times New Roman" w:eastAsia="Times New Roman" w:hAnsi="Times New Roman" w:cs="Times New Roman"/>
          <w:sz w:val="28"/>
        </w:rPr>
        <w:t>Администрации Иваново-Мысского</w:t>
      </w:r>
    </w:p>
    <w:p w:rsidR="00A51790" w:rsidRPr="00A51790" w:rsidRDefault="00A51790" w:rsidP="00A51790">
      <w:pPr>
        <w:tabs>
          <w:tab w:val="left" w:pos="6852"/>
        </w:tabs>
        <w:spacing w:after="0"/>
        <w:ind w:firstLine="567"/>
        <w:jc w:val="right"/>
        <w:rPr>
          <w:rFonts w:ascii="Times New Roman" w:eastAsia="Times New Roman" w:hAnsi="Times New Roman" w:cs="Times New Roman"/>
          <w:sz w:val="28"/>
        </w:rPr>
      </w:pPr>
      <w:r w:rsidRPr="00A51790">
        <w:rPr>
          <w:rFonts w:ascii="Times New Roman" w:eastAsia="Times New Roman" w:hAnsi="Times New Roman" w:cs="Times New Roman"/>
          <w:sz w:val="28"/>
        </w:rPr>
        <w:t xml:space="preserve"> сельского поселения</w:t>
      </w:r>
    </w:p>
    <w:p w:rsidR="00A51790" w:rsidRPr="00A51790" w:rsidRDefault="00A51790" w:rsidP="00A51790">
      <w:pPr>
        <w:tabs>
          <w:tab w:val="left" w:pos="6852"/>
        </w:tabs>
        <w:spacing w:after="0"/>
        <w:ind w:firstLine="567"/>
        <w:jc w:val="right"/>
        <w:rPr>
          <w:rFonts w:ascii="Times New Roman" w:eastAsia="Times New Roman" w:hAnsi="Times New Roman" w:cs="Times New Roman"/>
          <w:sz w:val="28"/>
        </w:rPr>
      </w:pPr>
      <w:r w:rsidRPr="00A51790">
        <w:rPr>
          <w:rFonts w:ascii="Times New Roman" w:eastAsia="Times New Roman" w:hAnsi="Times New Roman" w:cs="Times New Roman"/>
          <w:sz w:val="28"/>
        </w:rPr>
        <w:t>№  20 -</w:t>
      </w:r>
      <w:proofErr w:type="gramStart"/>
      <w:r w:rsidRPr="00A51790">
        <w:rPr>
          <w:rFonts w:ascii="Times New Roman" w:eastAsia="Times New Roman" w:hAnsi="Times New Roman" w:cs="Times New Roman"/>
          <w:sz w:val="28"/>
        </w:rPr>
        <w:t>п</w:t>
      </w:r>
      <w:proofErr w:type="gramEnd"/>
      <w:r w:rsidRPr="00A51790">
        <w:rPr>
          <w:rFonts w:ascii="Times New Roman" w:eastAsia="Times New Roman" w:hAnsi="Times New Roman" w:cs="Times New Roman"/>
          <w:sz w:val="28"/>
        </w:rPr>
        <w:t xml:space="preserve"> от30. 04.2021</w:t>
      </w:r>
    </w:p>
    <w:p w:rsidR="00A51790" w:rsidRPr="00A51790" w:rsidRDefault="00A51790" w:rsidP="00A51790">
      <w:pPr>
        <w:rPr>
          <w:rFonts w:ascii="Calibri" w:eastAsia="Times New Roman" w:hAnsi="Calibri" w:cs="Times New Roman"/>
          <w:lang w:eastAsia="ru-RU"/>
        </w:rPr>
      </w:pPr>
    </w:p>
    <w:p w:rsidR="00A51790" w:rsidRPr="00A51790" w:rsidRDefault="00A51790" w:rsidP="00A51790">
      <w:pPr>
        <w:spacing w:after="0"/>
        <w:ind w:firstLine="567"/>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АДМИНИСТРАТИВНЫЙ РЕГЛАМЕНТ</w:t>
      </w:r>
    </w:p>
    <w:p w:rsidR="00A51790" w:rsidRPr="00A51790" w:rsidRDefault="00A51790" w:rsidP="00A51790">
      <w:pPr>
        <w:spacing w:after="0"/>
        <w:ind w:firstLine="567"/>
        <w:jc w:val="center"/>
        <w:rPr>
          <w:rFonts w:ascii="Times New Roman" w:eastAsia="Times New Roman" w:hAnsi="Times New Roman" w:cs="Times New Roman"/>
          <w:sz w:val="24"/>
          <w:szCs w:val="24"/>
        </w:rPr>
      </w:pPr>
    </w:p>
    <w:p w:rsidR="00A51790" w:rsidRPr="00A51790" w:rsidRDefault="00A51790" w:rsidP="00A51790">
      <w:pPr>
        <w:spacing w:after="0"/>
        <w:ind w:firstLine="567"/>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по предоставлению муниципальной услуги «Перевод земельных участков из одной категории в другую в отношении земельных участков, находящихся в частной и муниципальной собственности (за исключением земель сельскохозяйственного назначения)»</w:t>
      </w:r>
    </w:p>
    <w:p w:rsidR="00A51790" w:rsidRPr="00A51790" w:rsidRDefault="00A51790" w:rsidP="00A51790">
      <w:pPr>
        <w:spacing w:after="0"/>
        <w:ind w:firstLine="567"/>
        <w:jc w:val="center"/>
        <w:rPr>
          <w:rFonts w:ascii="Times New Roman" w:eastAsia="Times New Roman" w:hAnsi="Times New Roman" w:cs="Times New Roman"/>
          <w:sz w:val="24"/>
          <w:szCs w:val="24"/>
        </w:rPr>
      </w:pPr>
    </w:p>
    <w:p w:rsidR="00A51790" w:rsidRPr="00A51790" w:rsidRDefault="00A51790" w:rsidP="00A51790">
      <w:pPr>
        <w:spacing w:after="0"/>
        <w:ind w:firstLine="567"/>
        <w:jc w:val="center"/>
        <w:rPr>
          <w:rFonts w:ascii="Times New Roman" w:eastAsia="Times New Roman" w:hAnsi="Times New Roman" w:cs="Times New Roman"/>
          <w:sz w:val="24"/>
          <w:szCs w:val="24"/>
        </w:rPr>
      </w:pPr>
    </w:p>
    <w:p w:rsidR="00A51790" w:rsidRPr="00A51790" w:rsidRDefault="00A51790" w:rsidP="00A51790">
      <w:pPr>
        <w:numPr>
          <w:ilvl w:val="0"/>
          <w:numId w:val="5"/>
        </w:numPr>
        <w:spacing w:after="0" w:line="240" w:lineRule="auto"/>
        <w:ind w:left="567" w:hanging="207"/>
        <w:jc w:val="center"/>
        <w:rPr>
          <w:rFonts w:ascii="Times New Roman" w:eastAsia="Times New Roman" w:hAnsi="Times New Roman" w:cs="Times New Roman"/>
          <w:b/>
          <w:sz w:val="24"/>
          <w:szCs w:val="24"/>
          <w:lang w:val="en-US"/>
        </w:rPr>
      </w:pPr>
      <w:r w:rsidRPr="00A51790">
        <w:rPr>
          <w:rFonts w:ascii="Times New Roman" w:eastAsia="Times New Roman" w:hAnsi="Times New Roman" w:cs="Times New Roman"/>
          <w:b/>
          <w:sz w:val="24"/>
          <w:szCs w:val="24"/>
        </w:rPr>
        <w:t>Общие положения</w:t>
      </w:r>
    </w:p>
    <w:p w:rsidR="00A51790" w:rsidRPr="00A51790" w:rsidRDefault="00A51790" w:rsidP="00A51790">
      <w:pPr>
        <w:spacing w:after="0"/>
        <w:ind w:left="567" w:firstLine="567"/>
        <w:jc w:val="both"/>
        <w:rPr>
          <w:rFonts w:ascii="Times New Roman" w:eastAsia="Times New Roman" w:hAnsi="Times New Roman" w:cs="Times New Roman"/>
          <w:b/>
          <w:sz w:val="24"/>
          <w:szCs w:val="24"/>
          <w:lang w:val="en-US"/>
        </w:rPr>
      </w:pPr>
    </w:p>
    <w:p w:rsidR="00A51790" w:rsidRPr="00A51790" w:rsidRDefault="00A51790" w:rsidP="00A51790">
      <w:pPr>
        <w:spacing w:after="0"/>
        <w:ind w:firstLine="709"/>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1.1. </w:t>
      </w:r>
      <w:proofErr w:type="gramStart"/>
      <w:r w:rsidRPr="00A51790">
        <w:rPr>
          <w:rFonts w:ascii="Times New Roman" w:eastAsia="Times New Roman" w:hAnsi="Times New Roman" w:cs="Times New Roman"/>
          <w:sz w:val="24"/>
          <w:szCs w:val="24"/>
        </w:rPr>
        <w:t>Административный регламент по предоставлению муниципальной услуги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 (далее – Регламент) разработан Администрацией Иваново-Мысского сельского поселения Тевризского муниципального района Омской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w:t>
      </w:r>
      <w:proofErr w:type="gramEnd"/>
      <w:r w:rsidRPr="00A51790">
        <w:rPr>
          <w:rFonts w:ascii="Times New Roman" w:eastAsia="Times New Roman" w:hAnsi="Times New Roman" w:cs="Times New Roman"/>
          <w:sz w:val="24"/>
          <w:szCs w:val="24"/>
        </w:rPr>
        <w:t xml:space="preserve"> предоставлению муниципальной услуги.</w:t>
      </w:r>
    </w:p>
    <w:p w:rsidR="00A51790" w:rsidRPr="00A51790" w:rsidRDefault="00A51790" w:rsidP="00A51790">
      <w:pPr>
        <w:spacing w:after="0"/>
        <w:ind w:firstLine="709"/>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w:t>
      </w:r>
    </w:p>
    <w:p w:rsidR="00A51790" w:rsidRPr="00A51790" w:rsidRDefault="00A51790" w:rsidP="00A51790">
      <w:pPr>
        <w:spacing w:after="0"/>
        <w:ind w:firstLine="709"/>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1.1.2. Категория получателей муниципальной услуги.</w:t>
      </w:r>
    </w:p>
    <w:p w:rsidR="00A51790" w:rsidRPr="00A51790" w:rsidRDefault="00A51790" w:rsidP="00A51790">
      <w:pPr>
        <w:spacing w:after="0"/>
        <w:ind w:firstLine="709"/>
        <w:jc w:val="both"/>
        <w:rPr>
          <w:rFonts w:ascii="Times New Roman" w:eastAsia="Times New Roman" w:hAnsi="Times New Roman" w:cs="Times New Roman"/>
          <w:b/>
          <w:sz w:val="24"/>
          <w:szCs w:val="24"/>
        </w:rPr>
      </w:pP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Получателями муниципальной услуги являются: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-физические лица;</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индивидуальные предприниматели;</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юридические лица.</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Получатель (далее – заявитель) вправе обратиться в Администрацию Иваново-Мысского сельского поселения Тевризского муниципального района Омской области (далее – орган местного самоуправления) за получением муниципальной услуги лично, через своего представителя, имеющего надлежащим образом оформленную доверенность, подтверждающую его полномочия, а также на базе многофункционального центра предоставления государственных и муниципальных услуг (далее – МФЦ). </w:t>
      </w:r>
    </w:p>
    <w:p w:rsidR="00A51790" w:rsidRPr="00A51790" w:rsidRDefault="00A51790" w:rsidP="00A51790">
      <w:pPr>
        <w:spacing w:after="0"/>
        <w:ind w:firstLine="567"/>
        <w:jc w:val="both"/>
        <w:rPr>
          <w:rFonts w:ascii="Times New Roman" w:eastAsia="Times New Roman" w:hAnsi="Times New Roman" w:cs="Times New Roman"/>
          <w:sz w:val="24"/>
          <w:szCs w:val="24"/>
        </w:rPr>
      </w:pPr>
    </w:p>
    <w:p w:rsidR="00A51790" w:rsidRPr="00A51790" w:rsidRDefault="00A51790" w:rsidP="00A51790">
      <w:pPr>
        <w:numPr>
          <w:ilvl w:val="1"/>
          <w:numId w:val="5"/>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Порядок информирования о правилах предоставления муниципальной услуги. </w:t>
      </w:r>
    </w:p>
    <w:p w:rsidR="00A51790" w:rsidRPr="00A51790" w:rsidRDefault="00A51790" w:rsidP="00A51790">
      <w:pPr>
        <w:spacing w:after="0"/>
        <w:ind w:left="960" w:firstLine="567"/>
        <w:jc w:val="both"/>
        <w:rPr>
          <w:rFonts w:ascii="Times New Roman" w:eastAsia="Times New Roman" w:hAnsi="Times New Roman" w:cs="Times New Roman"/>
          <w:b/>
          <w:sz w:val="24"/>
          <w:szCs w:val="24"/>
        </w:rPr>
      </w:pPr>
    </w:p>
    <w:p w:rsidR="00A51790" w:rsidRPr="00A51790" w:rsidRDefault="00A51790" w:rsidP="00A51790">
      <w:pPr>
        <w:spacing w:after="0"/>
        <w:ind w:firstLine="709"/>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1.2.1. Для получения информации о процедуре предоставления муниципальной услуги заинтересованными лицами используются следующие формы консультирования: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-индивидуальное консультирование лично;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-консультирование в электронном виде;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-индивидуальное консультирование по почте;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-индивидуальное консультирование по телефону. </w:t>
      </w:r>
    </w:p>
    <w:p w:rsidR="00A51790" w:rsidRPr="00A51790" w:rsidRDefault="00A51790" w:rsidP="00A51790">
      <w:pPr>
        <w:spacing w:after="0"/>
        <w:ind w:firstLine="709"/>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1.2.2. Информация о местонахождении, графике работы, контактные координаты органа местного самоуправления: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справочные телефоны, почтовый адрес ОМС, адрес электронной почты, адрес сайта в информационно – телекоммуникационной сети Интернет (далее – Интернет-сайт органа местного самоуправления) представлены в приложении 1 к Регламенту.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График проведения консультаций представлен в приложении 2 к Регламенту. </w:t>
      </w:r>
    </w:p>
    <w:p w:rsidR="00A51790" w:rsidRPr="00A51790" w:rsidRDefault="00A51790" w:rsidP="00A51790">
      <w:pPr>
        <w:numPr>
          <w:ilvl w:val="2"/>
          <w:numId w:val="5"/>
        </w:numPr>
        <w:spacing w:after="0" w:line="240" w:lineRule="auto"/>
        <w:ind w:hanging="371"/>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Индивидуальное консультирование лично.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Устное индивидуальное консультирование заинтересованного лица сотрудником органа местного самоуправления происходит при непосредственном присутствии заинтересованного</w:t>
      </w:r>
      <w:r w:rsidRPr="00A51790">
        <w:rPr>
          <w:rFonts w:ascii="Times New Roman" w:eastAsia="Times New Roman" w:hAnsi="Times New Roman" w:cs="Times New Roman"/>
          <w:sz w:val="28"/>
        </w:rPr>
        <w:t xml:space="preserve"> </w:t>
      </w:r>
      <w:r w:rsidRPr="00A51790">
        <w:rPr>
          <w:rFonts w:ascii="Times New Roman" w:eastAsia="Times New Roman" w:hAnsi="Times New Roman" w:cs="Times New Roman"/>
          <w:sz w:val="24"/>
          <w:szCs w:val="24"/>
        </w:rPr>
        <w:t>лица в помещении органа местного самоуправления и во время, установленное в приложении 1 к Регламенту.</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сотрудником органа местного самоуправления, осуществляющим индивидуальное консультирование лично (далее – сотрудник), не может превышать 20 минут.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 </w:t>
      </w:r>
    </w:p>
    <w:p w:rsidR="00A51790" w:rsidRPr="00A51790" w:rsidRDefault="00A51790" w:rsidP="00A51790">
      <w:pPr>
        <w:numPr>
          <w:ilvl w:val="2"/>
          <w:numId w:val="5"/>
        </w:numPr>
        <w:spacing w:after="0" w:line="240" w:lineRule="auto"/>
        <w:ind w:hanging="8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Консультирование в электронном виде. </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Консультирование в электронном виде осуществляется посредством: размещения консультационно-справочной информации на Интернет - сайте органа местного самоуправления; индивидуального консультирования по электронной почте; размещения консультационно-справочной информации на Портале государственных и муниципальных услуг (функций) Омской области (далее – Портал). Консультирование путем размещения консультационно-справочной информации на Интернет сайте органа местного самоуправления осуществляется посредством получения заинтересованным лицом информации при посещении Интернет-сайта органа местного самоуправления. При консультировании по электронной почте заинтересованное лицо направляет обращение на электронный адрес органа местного самоуправления, указанный в приложении 1 к Регламенту. Датой поступления обращения является дата его регистрации в органе местного самоуправления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Консультирование путем размещения консультационно-справочной информации на Портале осуществляется посредством получения заинтересованным лицом информации при посещении Портала.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1.2.5. Индивидуальное консультирование по почте.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Датой поступления обращения является дата регистрации входящего обращения в органе местного самоуправления.</w:t>
      </w:r>
    </w:p>
    <w:p w:rsidR="00A51790" w:rsidRPr="00A51790" w:rsidRDefault="00A51790" w:rsidP="00A51790">
      <w:pPr>
        <w:spacing w:after="0"/>
        <w:ind w:firstLine="851"/>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1.2.6. Индивидуальное консультирование по телефону. 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Регламента.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индивидуальное консультирование по телефону. Время разговора не должно превышать 20 минут. В том случае, если сотрудник органа местного самоуправления,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1.2.7. </w:t>
      </w:r>
      <w:proofErr w:type="gramStart"/>
      <w:r w:rsidRPr="00A51790">
        <w:rPr>
          <w:rFonts w:ascii="Times New Roman" w:eastAsia="Times New Roman" w:hAnsi="Times New Roman" w:cs="Times New Roman"/>
          <w:sz w:val="24"/>
          <w:szCs w:val="24"/>
        </w:rPr>
        <w:t>На стендах в местах предоставления муниципальной услуги, а также на Интернет – сайте органа местного самоуправления должны размещаться следующие информационные материалы: информация о порядке предоставления муниципальной услуги; текст настоящего регламента с приложениями (полная версия на Интернет – сайте органа местного самоуправления и извлечения на информационных стендах); месторасположение, график (режим) работы, номера телефонов, адреса Интернет-сайта и электронной почты органа местного самоуправления;</w:t>
      </w:r>
      <w:proofErr w:type="gramEnd"/>
      <w:r w:rsidRPr="00A51790">
        <w:rPr>
          <w:rFonts w:ascii="Times New Roman" w:eastAsia="Times New Roman" w:hAnsi="Times New Roman" w:cs="Times New Roman"/>
          <w:sz w:val="24"/>
          <w:szCs w:val="24"/>
        </w:rPr>
        <w:t xml:space="preserve"> </w:t>
      </w:r>
      <w:proofErr w:type="gramStart"/>
      <w:r w:rsidRPr="00A51790">
        <w:rPr>
          <w:rFonts w:ascii="Times New Roman" w:eastAsia="Times New Roman" w:hAnsi="Times New Roman" w:cs="Times New Roman"/>
          <w:sz w:val="24"/>
          <w:szCs w:val="24"/>
        </w:rPr>
        <w:t>схема размещения должностных лиц и режим приёма ими граждан, номера кабинетов, в которых предоставляется муниципальная услуга, фамилии, имена, отчества и должности соответствующих должностных лиц; выдержки из нормативных правовых актов по наиболее часто задаваемым вопросам - на стендах в местах предоставления муниципальной услуги, полная версия нормативных правовых актов - на Интернет – сайте органа местного самоуправления;</w:t>
      </w:r>
      <w:proofErr w:type="gramEnd"/>
      <w:r w:rsidRPr="00A51790">
        <w:rPr>
          <w:rFonts w:ascii="Times New Roman" w:eastAsia="Times New Roman" w:hAnsi="Times New Roman" w:cs="Times New Roman"/>
          <w:sz w:val="24"/>
          <w:szCs w:val="24"/>
        </w:rPr>
        <w:t xml:space="preserve"> </w:t>
      </w:r>
      <w:proofErr w:type="gramStart"/>
      <w:r w:rsidRPr="00A51790">
        <w:rPr>
          <w:rFonts w:ascii="Times New Roman" w:eastAsia="Times New Roman" w:hAnsi="Times New Roman" w:cs="Times New Roman"/>
          <w:sz w:val="24"/>
          <w:szCs w:val="24"/>
        </w:rPr>
        <w:t>требования к ходатайству о переводе земель или земельных участков в составе таких земель из одной категории в другую; перечень документов, предоставляемых получателями муниципальной услуги и требования, предъявляемые к этим документам; формы документов для заполнения, образцы заполнения документов; перечень оснований для отказа в предоставлении муниципальной услуги; перечень оснований для отказа в рассмотрении ходатайства и возврата документов заявителю;</w:t>
      </w:r>
      <w:proofErr w:type="gramEnd"/>
      <w:r w:rsidRPr="00A51790">
        <w:rPr>
          <w:rFonts w:ascii="Times New Roman" w:eastAsia="Times New Roman" w:hAnsi="Times New Roman" w:cs="Times New Roman"/>
          <w:sz w:val="24"/>
          <w:szCs w:val="24"/>
        </w:rPr>
        <w:t xml:space="preserve"> порядок обжалования решения, действий (бездействия) должностных лиц, исполняющих муниципальную услугу. Тексты материалов печатаются удобным для чтения шрифтом (размером не менее 14), без исправлений, наиболее важные места текста выделяются полужирным шрифтом.</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 1.2.8. На Интернет-сайте органа местного самоуправления должны размещаться следующие информационные материалы: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-полное наименование и почтовый адрес органа местного самоуправления;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справочные телефоны, по которым можно получить консультацию по порядку предоставления муниципальной услуги;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-адреса электронной почты;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-административный регламент предоставления муниципальной услуги;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-информационные материалы (полная версия), содержащиеся на стендах в местах предоставления муниципальной услуги;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-образец ходатайства о предоставлении муниципальной услуги с возможностью его заполнения посетителем Интернет-сайта органа местного самоуправления; </w:t>
      </w:r>
    </w:p>
    <w:p w:rsidR="00A51790" w:rsidRPr="00A51790" w:rsidRDefault="00A51790" w:rsidP="00A51790">
      <w:pPr>
        <w:spacing w:after="0"/>
        <w:ind w:firstLine="99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-перечень документов, представляемых получателями муниципальной услуги, и требования, предъявляемые к этим документам</w:t>
      </w:r>
    </w:p>
    <w:p w:rsidR="00A51790" w:rsidRPr="00A51790" w:rsidRDefault="00A51790" w:rsidP="00A51790">
      <w:pPr>
        <w:spacing w:after="0"/>
        <w:ind w:left="360" w:firstLine="567"/>
        <w:jc w:val="center"/>
        <w:rPr>
          <w:rFonts w:ascii="Times New Roman" w:eastAsia="Times New Roman" w:hAnsi="Times New Roman" w:cs="Times New Roman"/>
          <w:b/>
          <w:sz w:val="24"/>
          <w:szCs w:val="24"/>
        </w:rPr>
      </w:pPr>
      <w:r w:rsidRPr="00A51790">
        <w:rPr>
          <w:rFonts w:ascii="Times New Roman" w:eastAsia="Times New Roman" w:hAnsi="Times New Roman" w:cs="Times New Roman"/>
          <w:b/>
          <w:sz w:val="24"/>
          <w:szCs w:val="24"/>
          <w:lang w:val="en-US"/>
        </w:rPr>
        <w:t>II</w:t>
      </w:r>
      <w:r w:rsidRPr="00A51790">
        <w:rPr>
          <w:rFonts w:ascii="Times New Roman" w:eastAsia="Times New Roman" w:hAnsi="Times New Roman" w:cs="Times New Roman"/>
          <w:b/>
          <w:sz w:val="24"/>
          <w:szCs w:val="24"/>
        </w:rPr>
        <w:t>. Стандарт предоставления муниципальной услуги.</w:t>
      </w:r>
    </w:p>
    <w:p w:rsidR="00A51790" w:rsidRPr="00A51790" w:rsidRDefault="00A51790" w:rsidP="00A51790">
      <w:pPr>
        <w:spacing w:after="0"/>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2.1. Наименование муниципальной услуги.</w:t>
      </w:r>
    </w:p>
    <w:p w:rsidR="00A51790" w:rsidRPr="00A51790" w:rsidRDefault="00A51790" w:rsidP="00A51790">
      <w:pPr>
        <w:spacing w:after="0"/>
        <w:ind w:firstLine="720"/>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Муниципальная услуга «Перевод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 (далее – муниципальная услуга).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2.2. Наименование органа, предоставляющего муниципальную услугу.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Муниципальную услугу предоставляет Администрация Иваново-</w:t>
      </w:r>
      <w:proofErr w:type="spellStart"/>
      <w:r w:rsidRPr="00A51790">
        <w:rPr>
          <w:rFonts w:ascii="Times New Roman" w:eastAsia="Times New Roman" w:hAnsi="Times New Roman" w:cs="Times New Roman"/>
          <w:sz w:val="24"/>
          <w:szCs w:val="24"/>
        </w:rPr>
        <w:t>Мвсского</w:t>
      </w:r>
      <w:proofErr w:type="spellEnd"/>
      <w:r w:rsidRPr="00A51790">
        <w:rPr>
          <w:rFonts w:ascii="Times New Roman" w:eastAsia="Times New Roman" w:hAnsi="Times New Roman" w:cs="Times New Roman"/>
          <w:sz w:val="24"/>
          <w:szCs w:val="24"/>
        </w:rPr>
        <w:t xml:space="preserve"> сельского поселения Тевризского муниципального района Омской области.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2.3. Результат предоставления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Результатом предоставления муниципальной услуги является:</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принятие акта муниципального образования о переводе либо об отказе в переводе земель или земельных участков в составе таких земель из одной категории в другую;</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возврат ходатайства, не подлежащего рассмотрению, заинтересованному лицу с указанием причин, послуживших основанием для отказа в приеме ходатайства для рассмотрения. </w:t>
      </w:r>
    </w:p>
    <w:p w:rsidR="00A51790" w:rsidRPr="00A51790" w:rsidRDefault="00A51790" w:rsidP="00A51790">
      <w:pPr>
        <w:spacing w:after="0"/>
        <w:ind w:left="360" w:firstLine="349"/>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t xml:space="preserve">Действие Регламента не распространяется на перевод земель населенных пунктов или земельных участков в составе таких земель в другую категорию, а также на перевод земель или земельных участков в составе таких земель из других категорий в земли населенных пунктов, осуществляемый посредством включения земельных участков в границы населенных пунктов либо исключения земельных участков из границ населенных пунктов. </w:t>
      </w:r>
      <w:proofErr w:type="gramEnd"/>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2.4. Срок предоставления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Общий срок предоставления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два месяца со дня поступления ходатайства о переводе земель или земельных участков в составе таких земель из одной категории в другую (далее – ходатайство) в орган местного самоуправления.</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w:t>
      </w:r>
      <w:proofErr w:type="gramStart"/>
      <w:r w:rsidRPr="00A51790">
        <w:rPr>
          <w:rFonts w:ascii="Times New Roman" w:eastAsia="Times New Roman" w:hAnsi="Times New Roman" w:cs="Times New Roman"/>
          <w:sz w:val="24"/>
          <w:szCs w:val="24"/>
        </w:rPr>
        <w:t>в</w:t>
      </w:r>
      <w:proofErr w:type="gramEnd"/>
      <w:r w:rsidRPr="00A51790">
        <w:rPr>
          <w:rFonts w:ascii="Times New Roman" w:eastAsia="Times New Roman" w:hAnsi="Times New Roman" w:cs="Times New Roman"/>
          <w:sz w:val="24"/>
          <w:szCs w:val="24"/>
        </w:rPr>
        <w:t xml:space="preserve">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органа местного самоуправления при предоставлении муниципальных услуг на базе МФЦ (далее - Соглашение).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2.5. Правовые основания для предоставления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Предоставление муниципальной услуги осуществляется в соответствии со следующими нормативными актами: </w:t>
      </w:r>
      <w:proofErr w:type="gramStart"/>
      <w:r w:rsidRPr="00A51790">
        <w:rPr>
          <w:rFonts w:ascii="Times New Roman" w:eastAsia="Times New Roman" w:hAnsi="Times New Roman" w:cs="Times New Roman"/>
          <w:sz w:val="24"/>
          <w:szCs w:val="24"/>
        </w:rPr>
        <w:t>Конституцией Российской Федерации; Земельным кодексом РФ от 25.10.2001 № 136-ФЗ; Федеральным законом от 27.07.2010 № 210-ФЗ «Об организации предоставления государственных и муниципальных услуг»; Федеральным законом от 21.12.2004 № 172-ФЗ «О переводе земель или земельных участков из одной категории в другую»; Федеральным законом от 14.03.1995 № 33-ФЗ «Об особо охраняемых природных территориях»; Федеральным законом от 23.11.1995 № 174-ФЗ;</w:t>
      </w:r>
      <w:proofErr w:type="gramEnd"/>
      <w:r w:rsidRPr="00A51790">
        <w:rPr>
          <w:rFonts w:ascii="Times New Roman" w:eastAsia="Times New Roman" w:hAnsi="Times New Roman" w:cs="Times New Roman"/>
          <w:sz w:val="24"/>
          <w:szCs w:val="24"/>
        </w:rPr>
        <w:t xml:space="preserve"> </w:t>
      </w:r>
      <w:proofErr w:type="gramStart"/>
      <w:r w:rsidRPr="00A51790">
        <w:rPr>
          <w:rFonts w:ascii="Times New Roman" w:eastAsia="Times New Roman" w:hAnsi="Times New Roman" w:cs="Times New Roman"/>
          <w:sz w:val="24"/>
          <w:szCs w:val="24"/>
        </w:rPr>
        <w:t>Федеральным законом от 18.06.2001 № 78-ФЗ «О землеустройстве»; Федеральным законом от 10.01.2002 № 7-ФЗ «Об охране окружающей среды»; Федеральным законом от 24.07.2007 № 221-ФЗ «О государственном кадастре недвижимости»; Федеральным законом от 21.07.1997 № 122-ФЗ «О государственной регистрации прав на недвижимое имущество и сделок с ним»; Законом Омской области от 11.03.2005 № 94-ГД «О земле»; Уставом Иваново-Мысского сельского поселения Тевризского муниципального района Омской области.</w:t>
      </w:r>
      <w:proofErr w:type="gramEnd"/>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2.6. Перечень документов и информации, необходимой для предоставления муниципальной услуги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 К ходатайству прилагаются следующие документы: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2.6.1.2. копии документов, удостоверяющих личность заявителя, - для физического лица;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2.6.1.3. выписка из Единого государственного реестра индивидуальных предпринимателей - для индивидуального предпринимателя;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2.6.1.4. выписка из Единого государственного реестра юридических лиц - для юридического лица;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2.6.1.5. оригинал документа, подтверждающего полномочия представителя (если интересы заявителя представляет уполномоченный представитель);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2.6.1.6.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2.6.1.7. заключение государственной экологической экспертизы в случае, если ее проведение предусмотрено федеральными законами;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2.6.1.8. согласие правообладателя земельного участка на перевод земельного участка из состава земель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2.6.1.8.1. согласие иных правообладателей земельного участка на перевод земельного участка из состава земель одной категории в другую;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2.6.1.9.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2.6.2. Исчерпывающий перечень документов и информации, необходимых для предоставления муниципальной услуги, которые заявитель должен представить самостоятельно: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2.6.2.1. копии документов, удостоверяющих личность заявителя, - для физического лица;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2.6.2.2. оригинал документа, подтверждающего полномочия представителя (если интересы заявителя представляет уполномоченный представитель);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2.6.2.3. согласие иных правообладателей земельного участка на перевод земельного участка из состава земель одной категории в другую, за исключением органов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2.6.2.4.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2.6.3. Исчерпывающий перечень документов и информации, необходимых для предоставления муниципальной услуги, которые предоставляются по запросу органа местного самоуправления в порядке межведомственного взаимодействия в случае, если заявитель не представил указанные документы самостоятельно: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2.6.3.1.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2.6.3.2. выписка из Единого государственного реестра индивидуальных предпринимателей - для индивидуального предпринимателя;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2.6.3.3. выписка из Единого государственного реестра юридических лиц - для юридического лица;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2.6.3.4.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2.6.3.5. заключение государственной экологической экспертизы в случае, если ее проведение предусмотрено федеральными законами.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2.6.4. Ходатайство должно содержать следующую информацию: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фамилию, имя, отчество, паспортные данные, адрес места жительства заявителя и контактные телефоны - для физического лица и индивидуального предпринимателя;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-полное и сокращенное наименование, организационно - правовую форму, юридический адрес и местонахождение, идентификационный номер налогоплательщика и контактные телефоны - для юридического лица;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кадастровый номер земельного участка;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категорию земель, в состав которой входит земельный участок, и категорию земель, перевод в состав которой предлагается осуществить;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обоснование перевода земельного участка из состава земель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права на земельный участок.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Ходатайство приравнивается к согласию заявителя с обработкой его персональных данных в целях и объеме, необходимых для перевода земельного участка.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2.6.5. Орган местного самоуправления не вправе требовать от заявителя: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пункте 2.6.2</w:t>
      </w:r>
      <w:proofErr w:type="gramEnd"/>
      <w:r w:rsidRPr="00A51790">
        <w:rPr>
          <w:rFonts w:ascii="Times New Roman" w:eastAsia="Times New Roman" w:hAnsi="Times New Roman" w:cs="Times New Roman"/>
          <w:sz w:val="24"/>
          <w:szCs w:val="24"/>
        </w:rPr>
        <w:t xml:space="preserve">. Регламента. </w:t>
      </w:r>
    </w:p>
    <w:p w:rsidR="00A51790" w:rsidRPr="00A51790" w:rsidRDefault="00A51790" w:rsidP="00A51790">
      <w:pPr>
        <w:spacing w:after="0"/>
        <w:ind w:left="360" w:firstLine="66"/>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2.7. Перечень документов, предоставляемых заявителем (его уполномоченным представителем) при получении результата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Для получения результатов муниципальной услуги заявитель (физическое лицо, индивидуальный предприниматель) должен предъявить: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-оригинал документа, удостоверяющего личность;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Для получения результатов муниципальной услуги заявитель (юридическое лицо) должен предъявить: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оригинал документа, подтверждающего полномочия представителя; оригинал документа, удостоверяющего личность представителя.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2.8. Основания для отказа в рассмотрении ходатайства и возврата документов заявителю</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Заявителю (его уполномоченному представителю) возвращается ходатайство о переводе земель или земельных участков в составе таких земель из одной категории в другую и прилагаемые к нему документы в следующих случаях:</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с ходатайством обратилось ненадлежащее лицо;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к ходатайству приложены документы, состав, форма или содержание которых не соответствуют требованиям земельного законодательства, в том числе отсутствуют документы, указанные в пункте 2.6.2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2.9. Основания для отказа в предоставлении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Перевод земель или земельных участков в составе таких земель из одной категории в другую не допускается в случае:</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1790" w:rsidRPr="00A51790" w:rsidRDefault="00A51790" w:rsidP="00A51790">
      <w:pPr>
        <w:spacing w:after="0"/>
        <w:ind w:left="360"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Услуги, которые являются необходимыми для предоставления муниципальной услуги, отсутствуют.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2.11. Размер платы, взимаемой с заявителя при предоставлении муниципальной услуги.</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Муниципальная услуга предоставляется бесплатно.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w:t>
      </w:r>
    </w:p>
    <w:p w:rsidR="00A51790" w:rsidRPr="00A51790" w:rsidRDefault="00A51790" w:rsidP="00A51790">
      <w:pPr>
        <w:spacing w:after="0"/>
        <w:ind w:firstLine="567"/>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Ожидание в очереди при подаче ходатайства о предоставлении муниципальной услуги   отсутствует. Срок ожидания в очереди при получении результатов муниципальной услуги не может превышать 15 минут.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2.13. Срок регистрации ходатайства о предоставлении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Срок регистрации ходатайства о предоставлении муниципальной услуги составляет 1 рабочий день. </w:t>
      </w:r>
    </w:p>
    <w:p w:rsidR="00A51790" w:rsidRPr="00A51790" w:rsidRDefault="00A51790" w:rsidP="00A51790">
      <w:pPr>
        <w:spacing w:after="0"/>
        <w:ind w:left="360" w:firstLine="633"/>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2.14.3. Требования к размещению мест ожидания: - места ожидания должны быть оборудованы стульями (кресельными секциями) и (или) скамьями (</w:t>
      </w:r>
      <w:proofErr w:type="spellStart"/>
      <w:r w:rsidRPr="00A51790">
        <w:rPr>
          <w:rFonts w:ascii="Times New Roman" w:eastAsia="Times New Roman" w:hAnsi="Times New Roman" w:cs="Times New Roman"/>
          <w:sz w:val="24"/>
          <w:szCs w:val="24"/>
        </w:rPr>
        <w:t>банкетками</w:t>
      </w:r>
      <w:proofErr w:type="spellEnd"/>
      <w:r w:rsidRPr="00A51790">
        <w:rPr>
          <w:rFonts w:ascii="Times New Roman" w:eastAsia="Times New Roman" w:hAnsi="Times New Roman" w:cs="Times New Roman"/>
          <w:sz w:val="24"/>
          <w:szCs w:val="24"/>
        </w:rPr>
        <w:t xml:space="preserve">); -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2.14.4. Требования к оформлению входа в здание:</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здание должно быть оборудовано удобной лестницей с поручнями для свободного доступа заявителей в помещение и пандусами для передвижения детских и инвалидных колясок;</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центральный вход в здание должен быть оборудован информационной табличкой (вывеской), содержащей следующую информацию: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наименование уполномоченного органа;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режим работы;</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вход и выход из здания оборудуются соответствующими указателями;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информационные таблички должны размещаться рядом с входом либо на двери входа так, чтобы их хорошо видели посетители;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 - фасад здания (строения) должен быть оборудован осветительными приборами;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Доступ заявителей к парковочным местам является бесплатным.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A51790">
        <w:rPr>
          <w:rFonts w:ascii="Times New Roman" w:eastAsia="Times New Roman" w:hAnsi="Times New Roman" w:cs="Times New Roman"/>
          <w:sz w:val="24"/>
          <w:szCs w:val="24"/>
        </w:rPr>
        <w:t>4</w:t>
      </w:r>
      <w:proofErr w:type="gramEnd"/>
      <w:r w:rsidRPr="00A51790">
        <w:rPr>
          <w:rFonts w:ascii="Times New Roman" w:eastAsia="Times New Roman" w:hAnsi="Times New Roman" w:cs="Times New Roman"/>
          <w:sz w:val="24"/>
          <w:szCs w:val="24"/>
        </w:rPr>
        <w:t xml:space="preserve">, в которых размещаются информационные листки).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2.14.6. Требования к местам приема заявителей:</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кабинеты приема заявителей должны быть оборудованы информационными табличками с указанием: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номера кабинета;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фамилии, имени, отчества и должности специалиста, осуществляющего предоставление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времени перерыва на обед;</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место для приема заявителя должно быть снабжено стулом, иметь место для письма и раскладки документов.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2.14.7. В целях обеспечения конфиденциальности сведений о заявителе, одним должностным лицом одновременно ведется прием только одного заявителя.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2.14.8.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w:t>
      </w:r>
      <w:proofErr w:type="spellStart"/>
      <w:r w:rsidRPr="00A51790">
        <w:rPr>
          <w:rFonts w:ascii="Times New Roman" w:eastAsia="Times New Roman" w:hAnsi="Times New Roman" w:cs="Times New Roman"/>
          <w:sz w:val="24"/>
          <w:szCs w:val="24"/>
        </w:rPr>
        <w:t>рельефноточечным</w:t>
      </w:r>
      <w:proofErr w:type="spellEnd"/>
      <w:r w:rsidRPr="00A51790">
        <w:rPr>
          <w:rFonts w:ascii="Times New Roman" w:eastAsia="Times New Roman" w:hAnsi="Times New Roman" w:cs="Times New Roman"/>
          <w:sz w:val="24"/>
          <w:szCs w:val="24"/>
        </w:rPr>
        <w:t xml:space="preserve">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2.15. Показателями доступности и качества муниципальной услуги являются: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2.15.1. Соотношение количества отмененных решений, в процентном выражении, от общего числа принятых решений по предоставлению муниципальной услуги за 1 год.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2.15.2. Соотношение количества нарушения сроков выполнения муниципальных услуг, в процентном выражении, от общего числа случаев предоставления муниципальной услуги за 1 год.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2.15.3. Соотношение количества обоснованных жалоб со стороны заявителей от общего количества случаев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2.15.4. Снижение максимального срока ожидания в очереди при получении результата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2.16.1. Для получения муниципальной услуги заявитель может представить ходатайство о предоставлении муниципальной услуги через многофункциональные центры предоставления государственных и муниципальных услуг или в электронной форме через Портал в сети Интернет. Документы к ходатайству, необходимые для предоставления муниципальной услуги, указанные в пункте 2.6.2 Административного регламента, должны быть представлены заявителем в орган местного самоуправления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A51790" w:rsidRPr="00A51790" w:rsidRDefault="00A51790" w:rsidP="00A51790">
      <w:pPr>
        <w:spacing w:after="0"/>
        <w:ind w:left="709" w:firstLine="567"/>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3.Состав, последовательность и сроки выполнения административных процедур, требования к порядку их выполнения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поступление ходатайства в орган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регистрация ходатайства в органе местного самоуправления;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рассмотрение и проверка комплектности документов,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направление необходимых запросов в органы, участвующие в предоставлении муниципальной услуги, и получение от них документов, необходимых для предоставления муниципальной услуги;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рассмотрение и проверка ходатайства и документов, прилагаемых к ходатайству, в том числе полученных в ходе межведомственного взаимодействия;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подготовка и направление письма о возврате ходатайства и прилагаемых к нему документов;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принятие решения по результатам рассмотрения и проверки ходатайства и документов, прилагаемых к ходатайству и полученных в ходе межведомственного взаимодействия;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направление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 прием ходатайства о предоставлении муниципальной услуги в электронной форме. Описание последовательности действий при исполнении муниципальной услуги представлено в виде блок-схемы в приложении 3 к настоящему Регламенту.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3.2. Поступление ходатайства главе Иваново-Мысского сельского поселения и регистрация.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3.2.1. Основанием для начала административной процедуры является поступление ходатайства с приложенными документами главе муниципального образования.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Заявители, заинтересованные в переводе земель или земельных участков в составе таких земель из одной категории в другую, направляют Главе Иваново-Мысского сельского поселения Тевризского муниципального района Омской области ходатайство, соответствующее требованиям, предусмотренным пунктом 2.6.4. настоящего Регламента.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3.2.2. Ответственное должностное лицо осуществляет регистрацию ходатайства и не позднее 5 дней передает ходатайство и прилагаемые к нему документы в орган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3.2.3.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3.3. Регистрация ходатайства в органе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3.3.1. Основанием для начала административной процедуры является поступление в орган местного самоуправления соответствующего ходатайства и прилагаемых к нему документов.</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3.3.2. Ответственным за выполнение административной процедуры является ведущий специалист Иваново-Мысского сельского </w:t>
      </w:r>
      <w:proofErr w:type="gramStart"/>
      <w:r w:rsidRPr="00A51790">
        <w:rPr>
          <w:rFonts w:ascii="Times New Roman" w:eastAsia="Times New Roman" w:hAnsi="Times New Roman" w:cs="Times New Roman"/>
          <w:sz w:val="24"/>
          <w:szCs w:val="24"/>
        </w:rPr>
        <w:t>поселения</w:t>
      </w:r>
      <w:proofErr w:type="gramEnd"/>
      <w:r w:rsidRPr="00A51790">
        <w:rPr>
          <w:rFonts w:ascii="Times New Roman" w:eastAsia="Times New Roman" w:hAnsi="Times New Roman" w:cs="Times New Roman"/>
          <w:sz w:val="24"/>
          <w:szCs w:val="24"/>
        </w:rPr>
        <w:t xml:space="preserve"> в обязанности которого входит регистрация ходатайства.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3.3.3. Специалист органа местного самоуправления, в обязанности которого входит регистрация ходатайства, в установленном порядке регистрирует ходатайство.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3.3.4. Результатом выполнения административной процедуры и способом фиксации является регистрация ходатайства и передача ходатайства и прилагаемых к нему документов руководителю подразделения органа местного самоуправления, в обязанности которого входит рассмотрение ходатайства (далее – руководитель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3.3.5. Максимальный срок выполнения процедуры – 1 день с момента поступления в орган местного самоуправления соответствующего ходатайства и прилагаемых к нему документов.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 Рассмотрение и проверка комплектности документов,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3.4.1. Основанием для начала административной процедуры является получение ходатайства и прилагаемых к нему документов руководителем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3.4.2. Ответственным за выполнение административной процедуры является руководитель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3.4.3. Руководитель подразделения в течение одного дня рассматривает ходатайство и прилагаемые к нему документы и налагает резолюцию с поручением специалисту подразделения (далее – специалист, рассматривающий ходатайство) о </w:t>
      </w:r>
      <w:r w:rsidRPr="00A51790">
        <w:rPr>
          <w:rFonts w:ascii="Times New Roman" w:eastAsia="Times New Roman" w:hAnsi="Times New Roman" w:cs="Times New Roman"/>
          <w:sz w:val="24"/>
          <w:szCs w:val="24"/>
        </w:rPr>
        <w:lastRenderedPageBreak/>
        <w:t xml:space="preserve">рассмотрении и проверке комплектности документов,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3.4.4. Специалист, рассматривающий ходатайство, проверяет ходатайство и прилагаемые к нему документы на наличие или отсутствие документов, указанных в пункте 2.6.2.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3.4.5. Результатом выполнения административной процедуры является установление наличия или отсутствия документов, указанных в пункте 2.6.2.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3.4.6. Максимальный срок выполнения процедуры – в течение 5 дней с момента получения ходатайства и прилагаемых к нему документов руководителем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 Направление необходимых запросов в органы, участвующие в предоставлении муниципальной услуги, и получение от них документов,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3.5.1. Основанием для начала административной процедуры является установление специалистом, рассматривающим ходатайство, отсутствия документов, указанных в пункте 2.6.3 Регламента,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3.5.2. Ответственным за выполнение административной процедуры является руководитель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3.5.3. В случае отсутствия: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t>- выписки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кадастрового паспорта такого земельного участка специалистом, рассматривающим ходатайство, направляется соответствующий запрос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proofErr w:type="gramEnd"/>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выписки из Единого государственного реестра индивидуальных предпринимателей (для индивидуального предпринимателя) специалистом, рассматривающим ходатайство, направляется соответствующий запрос в Федеральную налоговую службу России;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выписки из Единого государственного реестра юридических лиц (для юридического лица) специалистом, рассматривающим ходатайство, направляется соответствующий запрос в Федеральную налоговую службу России;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специалистом, рассматривающим ходатайство, направляется соответствующий запрос в Управление Федеральной службы государственной регистрации, кадастра и картографии по Омской области;</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 заключения государственной экологической экспертизы в случае, если ее проведение предусмотрено федеральными законами, специалистом, рассматривающим ходатайство, направляется запрос в соответствующий орган (по согласованию).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3.5.4. Должностным лицом, имеющим право направлять запросы в органы, участвующие в предоставлении муниципальной услуги, является специалист, рассматривающий ходатайство.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3.5.5. Максимальный срок для подготовки и направления запросов, указанных в пункте 3.5.3 Регламента –5 дней.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3.5.6. Максимальный срок для ответа на запросы, указанные в пункте 3.5.3 Регламента, не может превышать 5 рабочих дней со дня поступления запроса в соответствующий орган.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3.5.7. Результатом выполнения административной процедуры является получение от органов, участвующих в предоставлении муниципальной услуги, документов в ответ на запросы, указанные в пункте 3.5.3.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3.5.8. Максимальный срок выполнения процедуры – в течение 10 дней со дня подготовки запроса в органы, участвующие в предоставлении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3.6. Рассмотрение и проверка ходатайства и документов, прилагаемых к ходатайству, в том числе полученных в ходе межведомственного взаимодействия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3.6.1. Основанием для начала административной процедуры является наличие в органе местного самоуправления всех документов, перечисленных в пунктах 2.6.2., 2.6.3.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3.6.2. Ответственным за выполнение административной процедуры является руководитель подразделения.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3.6.3. Специалист, рассматривающий ходатайство, проверяет ходатайство и документы, прилагаемые к ходатайству и полученные в ходе межведомственного взаимодействия, на наличие или отсутствие оснований для отказа в предоставлении муниципальной услуги или для отказа в рассмотрении ходатайства и возврата документов заявителю, предусмотренных в пунктах 2.8 и 2.9 Регламента.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3.6.4. Результатом выполнения административной процедуры является установление наличия или отсутствия оснований для отказа в предоставлении муниципальной услуги или для отказа в рассмотрении ходатайства и возврата документов заявителю, предусмотренных в пунктах 2.8. и 2.9. Регламента. </w:t>
      </w:r>
    </w:p>
    <w:p w:rsidR="00A51790" w:rsidRPr="00A51790" w:rsidRDefault="00A51790" w:rsidP="00A51790">
      <w:pPr>
        <w:spacing w:after="0"/>
        <w:ind w:left="360" w:firstLine="774"/>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3.6.5. Максимальный срок выполнения процедуры – в течение 5 дней со дня получения органом местного самоуправления полного пакета документов, необходимых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3.7. Подготовка и направление письма о возврате ходатайства и прилагаемых к нему документов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3.7.1. Основанием для начала административной процедуры является установление специалистом, рассматривающим ходатайство, наличия оснований, указанных в пункте 2.8.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3.7.2. Ответственным за выполнение административной процедуры является руководитель подразделения.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3.7.3. В случае наличия оснований, указанных в пункте 2.8. Регламента, специалистом, рассматривающим ходатайство, осуществляется подготовка проекта письма органа местного самоуправления заявителю об отказе в рассмотрении ходатайства и возврате ходатайства и прилагаемых к нему документов с указанием соответствующих причин за подписью руководителя органа местного самоуправления (лица, его замещающего).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3.7.4. Результатом выполнения административной процедуры является направление заявителю письма органа местного самоуправления об отказе в рассмотрении ходатайства и возврате ходатайства и прилагаемых к нему документов и способом его фиксации является регистрация письма.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3.7.5. Максимальный срок выполнения процедуры – в течение 30 дней с момента регистрации ходатайства в органе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 Принятие решения по результатам рассмотрения и проверки ходатайства и документов, прилагаемых к ходатайству и полученных в ходе межведомственного взаимодействия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3.8.1. Основанием для начала процедуры является наличие в органе местного самоуправления всех документов, перечисленных в разделе 2.6 Регламента и отсутствие оснований, указанных в пункте 2.8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3.8.2. Ответственным за выполнение административной процедуры является руководитель органа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3.8.3. </w:t>
      </w:r>
      <w:proofErr w:type="gramStart"/>
      <w:r w:rsidRPr="00A51790">
        <w:rPr>
          <w:rFonts w:ascii="Times New Roman" w:eastAsia="Times New Roman" w:hAnsi="Times New Roman" w:cs="Times New Roman"/>
          <w:sz w:val="24"/>
          <w:szCs w:val="24"/>
        </w:rPr>
        <w:t>Специалист, рассматривающий ходатайство, по результатам рассмотрения ходатайства и документов, прилагаемых к ходатайству и полученных в ходе межведомственного взаимодействия, в течение 5 дней подготавливает проект решения: в виде акта муниципального образования о переводе земель или земельных участков в составе таких земель из одной категории в другую (основания для принятия решения – наличие документов, указанных в пунктах 2.6.2. и 2.6.3.</w:t>
      </w:r>
      <w:proofErr w:type="gramEnd"/>
      <w:r w:rsidRPr="00A51790">
        <w:rPr>
          <w:rFonts w:ascii="Times New Roman" w:eastAsia="Times New Roman" w:hAnsi="Times New Roman" w:cs="Times New Roman"/>
          <w:sz w:val="24"/>
          <w:szCs w:val="24"/>
        </w:rPr>
        <w:t xml:space="preserve"> </w:t>
      </w:r>
      <w:proofErr w:type="gramStart"/>
      <w:r w:rsidRPr="00A51790">
        <w:rPr>
          <w:rFonts w:ascii="Times New Roman" w:eastAsia="Times New Roman" w:hAnsi="Times New Roman" w:cs="Times New Roman"/>
          <w:sz w:val="24"/>
          <w:szCs w:val="24"/>
        </w:rPr>
        <w:t xml:space="preserve">Регламента, и отсутствие оснований, указанных в пункте 2.9 Регламента); в виде акта муниципального образования об отказе в переводе земель или земельных участков в составе таких земель из одной категории в другую (основания для принятия решения указаны в пункте 2.9 Регламента). </w:t>
      </w:r>
      <w:proofErr w:type="gramEnd"/>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3.8.4. </w:t>
      </w:r>
      <w:proofErr w:type="gramStart"/>
      <w:r w:rsidRPr="00A51790">
        <w:rPr>
          <w:rFonts w:ascii="Times New Roman" w:eastAsia="Times New Roman" w:hAnsi="Times New Roman" w:cs="Times New Roman"/>
          <w:sz w:val="24"/>
          <w:szCs w:val="24"/>
        </w:rPr>
        <w:t>Проект акта муниципального образования о переводе земель или земельных участков в составе таких земель из одной категории в другую или об отказе в переводе земель или земельных участков в составе таких земель из одной категории в другую не позднее дня, следующего за днем подготовки проекта акта муниципального образования, направляется руководителю подразделения, в обязанности которого входит юридическое сопровождение документов (далее – руководитель</w:t>
      </w:r>
      <w:proofErr w:type="gramEnd"/>
      <w:r w:rsidRPr="00A51790">
        <w:rPr>
          <w:rFonts w:ascii="Times New Roman" w:eastAsia="Times New Roman" w:hAnsi="Times New Roman" w:cs="Times New Roman"/>
          <w:sz w:val="24"/>
          <w:szCs w:val="24"/>
        </w:rPr>
        <w:t xml:space="preserve"> правового 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3.8.5. Руководитель правового управления в течение одного дня рассматривает ходатайство и прилагаемые к нему документы и налагает резолюцию с поручением специалисту правового управления о наличии или отсутствии оснований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3.8.6. Специалист правового подразделения в течение 5 дней проверяет наличие или отсутствие оснований для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3.8.7. </w:t>
      </w:r>
      <w:proofErr w:type="gramStart"/>
      <w:r w:rsidRPr="00A51790">
        <w:rPr>
          <w:rFonts w:ascii="Times New Roman" w:eastAsia="Times New Roman" w:hAnsi="Times New Roman" w:cs="Times New Roman"/>
          <w:sz w:val="24"/>
          <w:szCs w:val="24"/>
        </w:rPr>
        <w:t>По результатам проверки наличия или отсутствия оснований для предоставления муниципальной услуги правовым управлением специалист, рассматривающий ходатайство, в течение 3 дней с даты согласования проекта акта руководителем правового управления направляет заинтересованными подразделениям органа местного самоуправления и (или) органам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w:t>
      </w:r>
      <w:proofErr w:type="gramEnd"/>
      <w:r w:rsidRPr="00A51790">
        <w:rPr>
          <w:rFonts w:ascii="Times New Roman" w:eastAsia="Times New Roman" w:hAnsi="Times New Roman" w:cs="Times New Roman"/>
          <w:sz w:val="24"/>
          <w:szCs w:val="24"/>
        </w:rPr>
        <w:t xml:space="preserve"> категории в </w:t>
      </w:r>
      <w:proofErr w:type="gramStart"/>
      <w:r w:rsidRPr="00A51790">
        <w:rPr>
          <w:rFonts w:ascii="Times New Roman" w:eastAsia="Times New Roman" w:hAnsi="Times New Roman" w:cs="Times New Roman"/>
          <w:sz w:val="24"/>
          <w:szCs w:val="24"/>
        </w:rPr>
        <w:t>другую</w:t>
      </w:r>
      <w:proofErr w:type="gramEnd"/>
      <w:r w:rsidRPr="00A51790">
        <w:rPr>
          <w:rFonts w:ascii="Times New Roman" w:eastAsia="Times New Roman" w:hAnsi="Times New Roman" w:cs="Times New Roman"/>
          <w:sz w:val="24"/>
          <w:szCs w:val="24"/>
        </w:rPr>
        <w:t xml:space="preserve"> на согласование.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3.8.8. Заинтересованные подразделения органа местного самоуправления и (или) органы местного самоуправления осуществляют согласование проекта акта в соответствии с актом, устанавливающим правила организации работы с документами органа местного самоуправления (далее – Инструкция).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3.8.9. </w:t>
      </w:r>
      <w:proofErr w:type="gramStart"/>
      <w:r w:rsidRPr="00A51790">
        <w:rPr>
          <w:rFonts w:ascii="Times New Roman" w:eastAsia="Times New Roman" w:hAnsi="Times New Roman" w:cs="Times New Roman"/>
          <w:sz w:val="24"/>
          <w:szCs w:val="24"/>
        </w:rPr>
        <w:t xml:space="preserve">После согласования всеми заинтересованными подразделениями органа местного самоуправления и (или) органами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 категории в другую, а также после получения иных согласований в соответствии с Инструкцией направляется для подписания главе муниципального образования. </w:t>
      </w:r>
      <w:proofErr w:type="gramEnd"/>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3.8.10. Решение о подписании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принимается главой муниципального образования.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3.8.11. Результатом выполнения административной процедуры и способом его фиксации является регистрация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3.8.12. Максимальный срок выполнения процедуры – в течение 2 месяцев с момента поступления ходатайства в орган местного самоуправления. </w:t>
      </w:r>
    </w:p>
    <w:p w:rsidR="00A51790" w:rsidRPr="00A51790" w:rsidRDefault="00A51790" w:rsidP="00A51790">
      <w:pPr>
        <w:spacing w:after="0"/>
        <w:ind w:left="360" w:firstLine="774"/>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3.9.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3.9.1. Основанием для начала административной процедуры является регистрация акта муниципального образования о переводе земель или земельных участков в составе таких земель из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3.9.2. </w:t>
      </w:r>
      <w:proofErr w:type="gramStart"/>
      <w:r w:rsidRPr="00A51790">
        <w:rPr>
          <w:rFonts w:ascii="Times New Roman" w:eastAsia="Times New Roman" w:hAnsi="Times New Roman" w:cs="Times New Roman"/>
          <w:sz w:val="24"/>
          <w:szCs w:val="24"/>
        </w:rPr>
        <w:t>Специалист органа местного самоуправления, в обязанности которого входит регистрация входящей и исходящей корреспонденции, направляет копию принятого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для внесения соответствующих изменений в документы государственного</w:t>
      </w:r>
      <w:proofErr w:type="gramEnd"/>
      <w:r w:rsidRPr="00A51790">
        <w:rPr>
          <w:rFonts w:ascii="Times New Roman" w:eastAsia="Times New Roman" w:hAnsi="Times New Roman" w:cs="Times New Roman"/>
          <w:sz w:val="24"/>
          <w:szCs w:val="24"/>
        </w:rPr>
        <w:t xml:space="preserve"> кадастра недвижимости.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3.9.3. Максимальный срок выполнения процедуры – 5 дней с момента принятия акта муниципального образования о переводе земель или земельных участков в составе таких земель из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3.9.4. Результатом административной процедуры и способом его фиксации является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3.10. Направление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3.10.1. Основанием для начала административной процедуры является получение копии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3.10.2. Ответственным за выполнение административной процедуры является специалист.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3.10.3. Специалист, рассматривающий ходатайство, направляет посредствам почтовой связи копию принятого акта муниципального образования о переводе или об отказе в переводе земель или земельных участков в составе таких земель из одной категории в другую заявителю по адресу, указанному в ходатайстве, или вручает лично заявителю при наличии документов, предусмотренных пунктом 2.7. Регламента. Вручение лично заявителю копии принятого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происходит в случае, если это отражено в ходатайстве с указанием контактного телефона заявителя. </w:t>
      </w:r>
      <w:proofErr w:type="gramStart"/>
      <w:r w:rsidRPr="00A51790">
        <w:rPr>
          <w:rFonts w:ascii="Times New Roman" w:eastAsia="Times New Roman" w:hAnsi="Times New Roman" w:cs="Times New Roman"/>
          <w:sz w:val="24"/>
          <w:szCs w:val="24"/>
        </w:rPr>
        <w:t>При определении заявителем нарочного порядка получения результата муниципальной услуги специалист, рассматривающий ходатайство, в течение двух дней с момента регистрации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пытается связаться по указанному контактному телефону с заявителем для назначения даты и времени получения принятого акта муниципального образования</w:t>
      </w:r>
      <w:proofErr w:type="gramEnd"/>
      <w:r w:rsidRPr="00A51790">
        <w:rPr>
          <w:rFonts w:ascii="Times New Roman" w:eastAsia="Times New Roman" w:hAnsi="Times New Roman" w:cs="Times New Roman"/>
          <w:sz w:val="24"/>
          <w:szCs w:val="24"/>
        </w:rPr>
        <w:t xml:space="preserve">. </w:t>
      </w:r>
      <w:proofErr w:type="gramStart"/>
      <w:r w:rsidRPr="00A51790">
        <w:rPr>
          <w:rFonts w:ascii="Times New Roman" w:eastAsia="Times New Roman" w:hAnsi="Times New Roman" w:cs="Times New Roman"/>
          <w:sz w:val="24"/>
          <w:szCs w:val="24"/>
        </w:rPr>
        <w:t xml:space="preserve">В случае если в течение двух дней специалисту, рассматривающему ходатайство, не удается связаться с заявителем по контактному телефону, а также если заявитель не заберет принятый акт муниципального образования в течение четырех дней с момента его уведомления, то специалист, рассматривающий ходатайство, направляет результат муниципальной услуги заявителю по адресу, указанному в ходатайстве посредствам почтовой связи. </w:t>
      </w:r>
      <w:proofErr w:type="gramEnd"/>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3.10.4. </w:t>
      </w:r>
      <w:proofErr w:type="gramStart"/>
      <w:r w:rsidRPr="00A51790">
        <w:rPr>
          <w:rFonts w:ascii="Times New Roman" w:eastAsia="Times New Roman" w:hAnsi="Times New Roman" w:cs="Times New Roman"/>
          <w:sz w:val="24"/>
          <w:szCs w:val="24"/>
        </w:rPr>
        <w:t>Результатом выполнения административной процедуры и способом его фиксации является регистрация письма заявителю о направлении копии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а также отметка о получении на копии письма заявителю, в случае если акт муниципального образования вручается лично заявителю при наличии документов, предусмотренных</w:t>
      </w:r>
      <w:proofErr w:type="gramEnd"/>
      <w:r w:rsidRPr="00A51790">
        <w:rPr>
          <w:rFonts w:ascii="Times New Roman" w:eastAsia="Times New Roman" w:hAnsi="Times New Roman" w:cs="Times New Roman"/>
          <w:sz w:val="24"/>
          <w:szCs w:val="24"/>
        </w:rPr>
        <w:t xml:space="preserve"> пунктом 2.7. Регламента.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3.10.5. Максимальный срок выполнения процедуры – 5 дней с момента регистрации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3.11. Прием ходатайства о предоставлении муниципальной услуги в электронной форме.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3.11.1. Юридическим фактом, являющимся основанием для начала административной процедуры, является направление заявителем ходатайства о предоставлении муниципальной услуги в электронной форме через Портал.</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 3.11.2. Ответственное должностное лицо подразделения органа местного самоуправления, в обязанности которого входит регистрация входящей и исходящей корреспонденции, осуществляет регистрацию ходатайства и не позднее 5 дней передает ходатайство и прилагаемые к нему документы в орган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3.11.3. Документы к ходатайству, необходимые для предоставления муниципальной услуги, указанные в пункте 2.6.2 Административного регламента, должны быть представлены заявителем в орган местного самоуправления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3.11.4.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w:t>
      </w:r>
    </w:p>
    <w:p w:rsidR="00A51790" w:rsidRPr="00A51790" w:rsidRDefault="00A51790" w:rsidP="00A51790">
      <w:pPr>
        <w:numPr>
          <w:ilvl w:val="0"/>
          <w:numId w:val="4"/>
        </w:numPr>
        <w:spacing w:after="0" w:line="240" w:lineRule="auto"/>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Формы </w:t>
      </w:r>
      <w:proofErr w:type="gramStart"/>
      <w:r w:rsidRPr="00A51790">
        <w:rPr>
          <w:rFonts w:ascii="Times New Roman" w:eastAsia="Times New Roman" w:hAnsi="Times New Roman" w:cs="Times New Roman"/>
          <w:sz w:val="24"/>
          <w:szCs w:val="24"/>
        </w:rPr>
        <w:t>контроля за</w:t>
      </w:r>
      <w:proofErr w:type="gramEnd"/>
      <w:r w:rsidRPr="00A51790">
        <w:rPr>
          <w:rFonts w:ascii="Times New Roman" w:eastAsia="Times New Roman" w:hAnsi="Times New Roman" w:cs="Times New Roman"/>
          <w:sz w:val="24"/>
          <w:szCs w:val="24"/>
        </w:rPr>
        <w:t xml:space="preserve"> исполнением Регламента.</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4.1. Текущий </w:t>
      </w:r>
      <w:proofErr w:type="gramStart"/>
      <w:r w:rsidRPr="00A51790">
        <w:rPr>
          <w:rFonts w:ascii="Times New Roman" w:eastAsia="Times New Roman" w:hAnsi="Times New Roman" w:cs="Times New Roman"/>
          <w:sz w:val="24"/>
          <w:szCs w:val="24"/>
        </w:rPr>
        <w:t>контроль за</w:t>
      </w:r>
      <w:proofErr w:type="gramEnd"/>
      <w:r w:rsidRPr="00A51790">
        <w:rPr>
          <w:rFonts w:ascii="Times New Roman" w:eastAsia="Times New Roman" w:hAnsi="Times New Roman" w:cs="Times New Roman"/>
          <w:sz w:val="24"/>
          <w:szCs w:val="24"/>
        </w:rPr>
        <w:t xml:space="preserve"> соблюдением и исполнением сотрудниками органа местного самоуправления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сотрудниками, осуществляет руководитель органа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4.2. Порядок и периодичность проведения проверок выполнения органом местного самоуправления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устанавливает уполномоченное подразделение органа местного самоуправления и в соответствии с планом работы органа местного самоуправления на текущий год. Плановые проверки могут проводиться не чаще чем 1 раз в полугодие и не реже чем 1 раз в три года. Внеплановые проверки могут проводиться по обращению заинтересованных лиц.</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4.3. Сотрудники органа местного самоуправления, указанные в настоящем регламенте, несут персональную ответственность за решения и действия (бездействия), принимаемые (осуществляемые) в ходе предоставления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4.4.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Регламентом. </w:t>
      </w:r>
    </w:p>
    <w:p w:rsidR="00A51790" w:rsidRPr="00A51790" w:rsidRDefault="00A51790" w:rsidP="00A51790">
      <w:pPr>
        <w:numPr>
          <w:ilvl w:val="0"/>
          <w:numId w:val="4"/>
        </w:numPr>
        <w:spacing w:after="0" w:line="240" w:lineRule="auto"/>
        <w:jc w:val="center"/>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5.1. Предметом досудебного обжалования могут являться действия (бездействия) и решения,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5.2. Основанием для начала процедуры досудебного обжалования является поступление жалобы в устной форме, в письменной форме на бумажном носителе или в электронной форме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5.3. Заявитель может обратиться с </w:t>
      </w:r>
      <w:proofErr w:type="gramStart"/>
      <w:r w:rsidRPr="00A51790">
        <w:rPr>
          <w:rFonts w:ascii="Times New Roman" w:eastAsia="Times New Roman" w:hAnsi="Times New Roman" w:cs="Times New Roman"/>
          <w:sz w:val="24"/>
          <w:szCs w:val="24"/>
        </w:rPr>
        <w:t>жалобой</w:t>
      </w:r>
      <w:proofErr w:type="gramEnd"/>
      <w:r w:rsidRPr="00A51790">
        <w:rPr>
          <w:rFonts w:ascii="Times New Roman" w:eastAsia="Times New Roman" w:hAnsi="Times New Roman" w:cs="Times New Roman"/>
          <w:sz w:val="24"/>
          <w:szCs w:val="24"/>
        </w:rPr>
        <w:t xml:space="preserve"> в том числе в следующих случаях: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-нарушение срока регистрации ходатайства о предоставлении муниципальной услуги;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-нарушение срока предоставления муниципальной услуги; </w:t>
      </w:r>
    </w:p>
    <w:p w:rsidR="00A51790" w:rsidRPr="00A51790" w:rsidRDefault="00A51790" w:rsidP="00A51790">
      <w:pPr>
        <w:numPr>
          <w:ilvl w:val="0"/>
          <w:numId w:val="6"/>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-требование у заявителя документов, не предусмотренных настоящим Регламентом для предоставления муниципальной услуги; </w:t>
      </w:r>
    </w:p>
    <w:p w:rsidR="00A51790" w:rsidRPr="00A51790" w:rsidRDefault="00A51790" w:rsidP="00A51790">
      <w:pPr>
        <w:numPr>
          <w:ilvl w:val="0"/>
          <w:numId w:val="6"/>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отказ в приеме документов, предоставление которых предусмотрено настоящим Регламентом для предоставления муниципальной услуги, у заявителя; </w:t>
      </w:r>
    </w:p>
    <w:p w:rsidR="00A51790" w:rsidRPr="00A51790" w:rsidRDefault="00A51790" w:rsidP="00A51790">
      <w:pPr>
        <w:numPr>
          <w:ilvl w:val="0"/>
          <w:numId w:val="6"/>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отказ в предоставлении муниципальной услуги, если основания отказа не предусмотрены настоящим Регламентом; </w:t>
      </w:r>
    </w:p>
    <w:p w:rsidR="00A51790" w:rsidRPr="00A51790" w:rsidRDefault="00A51790" w:rsidP="00A51790">
      <w:pPr>
        <w:numPr>
          <w:ilvl w:val="0"/>
          <w:numId w:val="6"/>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затребование с заявителя при предоставлении муниципальной услуги платы, не предусмотренной настоящим Регламентом; </w:t>
      </w:r>
    </w:p>
    <w:p w:rsidR="00A51790" w:rsidRPr="00A51790" w:rsidRDefault="00A51790" w:rsidP="00A51790">
      <w:pPr>
        <w:numPr>
          <w:ilvl w:val="0"/>
          <w:numId w:val="6"/>
        </w:numPr>
        <w:spacing w:after="0" w:line="240" w:lineRule="auto"/>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Жалоба должна содержать: </w:t>
      </w:r>
    </w:p>
    <w:p w:rsidR="00A51790" w:rsidRPr="00A51790" w:rsidRDefault="00A51790" w:rsidP="00A51790">
      <w:pPr>
        <w:numPr>
          <w:ilvl w:val="0"/>
          <w:numId w:val="7"/>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A51790" w:rsidRPr="00A51790" w:rsidRDefault="00A51790" w:rsidP="00A51790">
      <w:pPr>
        <w:numPr>
          <w:ilvl w:val="0"/>
          <w:numId w:val="7"/>
        </w:numPr>
        <w:spacing w:after="0" w:line="240" w:lineRule="auto"/>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51790" w:rsidRPr="00A51790" w:rsidRDefault="00A51790" w:rsidP="00A51790">
      <w:pPr>
        <w:numPr>
          <w:ilvl w:val="0"/>
          <w:numId w:val="7"/>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сведения об обжалуемых решениях и действиях (бездействии) органа местного самоуправления, должностного лица органа местного самоуправления; </w:t>
      </w:r>
    </w:p>
    <w:p w:rsidR="00A51790" w:rsidRPr="00A51790" w:rsidRDefault="00A51790" w:rsidP="00A51790">
      <w:pPr>
        <w:numPr>
          <w:ilvl w:val="0"/>
          <w:numId w:val="7"/>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доводы, на основании которых заявитель не согласен с решением или действием (бездействием) органа местного самоуправления, должностного лица органа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Заявителем могут быть представлены документы, подтверждающие его доводы, либо их копии. Заявитель имеет право на получение информации и документов, необходимых для обоснования и рассмотрения жалобы.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Жалоба заявителя может быть адресована: </w:t>
      </w:r>
    </w:p>
    <w:p w:rsidR="00A51790" w:rsidRPr="00A51790" w:rsidRDefault="00A51790" w:rsidP="00A51790">
      <w:pPr>
        <w:numPr>
          <w:ilvl w:val="0"/>
          <w:numId w:val="8"/>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должностному лицу органа местного самоуправления, ответственному за организацию предоставления муниципальной услуги;</w:t>
      </w:r>
    </w:p>
    <w:p w:rsidR="00A51790" w:rsidRPr="00A51790" w:rsidRDefault="00A51790" w:rsidP="00A51790">
      <w:pPr>
        <w:numPr>
          <w:ilvl w:val="0"/>
          <w:numId w:val="8"/>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lastRenderedPageBreak/>
        <w:t xml:space="preserve">руководителю органа местного самоуправления. </w:t>
      </w:r>
    </w:p>
    <w:p w:rsidR="00A51790" w:rsidRPr="00A51790" w:rsidRDefault="00A51790" w:rsidP="00A51790">
      <w:pPr>
        <w:spacing w:after="0"/>
        <w:ind w:left="360" w:firstLine="633"/>
        <w:jc w:val="both"/>
        <w:rPr>
          <w:rFonts w:ascii="Times New Roman" w:eastAsia="Times New Roman" w:hAnsi="Times New Roman" w:cs="Times New Roman"/>
          <w:sz w:val="24"/>
          <w:szCs w:val="24"/>
        </w:rPr>
      </w:pPr>
      <w:proofErr w:type="gramStart"/>
      <w:r w:rsidRPr="00A51790">
        <w:rPr>
          <w:rFonts w:ascii="Times New Roman" w:eastAsia="Times New Roman" w:hAnsi="Times New Roman" w:cs="Times New Roman"/>
          <w:sz w:val="24"/>
          <w:szCs w:val="24"/>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51790">
        <w:rPr>
          <w:rFonts w:ascii="Times New Roman" w:eastAsia="Times New Roman" w:hAnsi="Times New Roman" w:cs="Times New Roman"/>
          <w:sz w:val="24"/>
          <w:szCs w:val="24"/>
        </w:rPr>
        <w:t xml:space="preserve"> пяти рабочих дней со дня ее регистрации. </w:t>
      </w:r>
    </w:p>
    <w:p w:rsidR="00A51790" w:rsidRPr="00A51790" w:rsidRDefault="00A51790" w:rsidP="00A51790">
      <w:pPr>
        <w:spacing w:after="0"/>
        <w:ind w:left="360" w:firstLine="774"/>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5.4. По результатам рассмотрения обращения с жалобой орган местного самоуправления принимает одно из следующих решений: </w:t>
      </w:r>
    </w:p>
    <w:p w:rsidR="00A51790" w:rsidRPr="00A51790" w:rsidRDefault="00A51790" w:rsidP="00A51790">
      <w:pPr>
        <w:numPr>
          <w:ilvl w:val="0"/>
          <w:numId w:val="9"/>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w:t>
      </w:r>
    </w:p>
    <w:p w:rsidR="00A51790" w:rsidRPr="00A51790" w:rsidRDefault="00A51790" w:rsidP="00A51790">
      <w:pPr>
        <w:numPr>
          <w:ilvl w:val="0"/>
          <w:numId w:val="9"/>
        </w:numPr>
        <w:spacing w:after="0" w:line="240" w:lineRule="auto"/>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отказывает в удовлетворении жалобы.</w:t>
      </w:r>
    </w:p>
    <w:p w:rsidR="00A51790" w:rsidRPr="00A51790" w:rsidRDefault="00A51790" w:rsidP="00A51790">
      <w:pPr>
        <w:spacing w:after="0"/>
        <w:ind w:left="360" w:firstLine="774"/>
        <w:jc w:val="both"/>
        <w:rPr>
          <w:rFonts w:ascii="Times New Roman" w:eastAsia="Times New Roman" w:hAnsi="Times New Roman" w:cs="Times New Roman"/>
          <w:sz w:val="24"/>
          <w:szCs w:val="24"/>
        </w:rPr>
      </w:pPr>
      <w:r w:rsidRPr="00A51790">
        <w:rPr>
          <w:rFonts w:ascii="Times New Roman" w:eastAsia="Times New Roman" w:hAnsi="Times New Roman" w:cs="Times New Roman"/>
          <w:sz w:val="24"/>
          <w:szCs w:val="24"/>
        </w:rPr>
        <w:t xml:space="preserve"> 5.5. Не позднее дня, следующего за днем принятия решения, указанного в пункте 5.4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AD" w:rsidRPr="00457849" w:rsidRDefault="005C01AD" w:rsidP="00087D0A">
      <w:pPr>
        <w:spacing w:after="0"/>
        <w:ind w:firstLine="567"/>
        <w:jc w:val="right"/>
      </w:pPr>
      <w:bookmarkStart w:id="0" w:name="_GoBack"/>
      <w:bookmarkEnd w:id="0"/>
    </w:p>
    <w:sectPr w:rsidR="005C01AD" w:rsidRPr="0045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AF"/>
    <w:multiLevelType w:val="hybridMultilevel"/>
    <w:tmpl w:val="F02099FA"/>
    <w:lvl w:ilvl="0" w:tplc="CEE4B7DE">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95EC4"/>
    <w:multiLevelType w:val="hybridMultilevel"/>
    <w:tmpl w:val="08DAD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F92686"/>
    <w:multiLevelType w:val="hybridMultilevel"/>
    <w:tmpl w:val="C6C654B6"/>
    <w:lvl w:ilvl="0" w:tplc="994A387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95A7D"/>
    <w:multiLevelType w:val="multilevel"/>
    <w:tmpl w:val="4B042D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92873"/>
    <w:multiLevelType w:val="multilevel"/>
    <w:tmpl w:val="BD5AB9B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1043095C"/>
    <w:multiLevelType w:val="hybridMultilevel"/>
    <w:tmpl w:val="64DA57AC"/>
    <w:lvl w:ilvl="0" w:tplc="E8BC0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5707F9"/>
    <w:multiLevelType w:val="hybridMultilevel"/>
    <w:tmpl w:val="8B360640"/>
    <w:lvl w:ilvl="0" w:tplc="00760CBC">
      <w:start w:val="1"/>
      <w:numFmt w:val="decimal"/>
      <w:lvlText w:val="%1."/>
      <w:lvlJc w:val="left"/>
      <w:pPr>
        <w:ind w:left="1070" w:hanging="360"/>
      </w:pPr>
      <w:rPr>
        <w:rFonts w:ascii="Times New Roman" w:hAnsi="Times New Roman" w:cs="Times New Roman" w:hint="default"/>
        <w:b w:val="0"/>
        <w:color w:val="00000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790596"/>
    <w:multiLevelType w:val="hybridMultilevel"/>
    <w:tmpl w:val="0E180A7A"/>
    <w:lvl w:ilvl="0" w:tplc="49607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7B2C18"/>
    <w:multiLevelType w:val="hybridMultilevel"/>
    <w:tmpl w:val="9B26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F4F30"/>
    <w:multiLevelType w:val="hybridMultilevel"/>
    <w:tmpl w:val="B98CD7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C2BD7"/>
    <w:multiLevelType w:val="hybridMultilevel"/>
    <w:tmpl w:val="2E781C92"/>
    <w:lvl w:ilvl="0" w:tplc="2D3C9E1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BA7F3F"/>
    <w:multiLevelType w:val="hybridMultilevel"/>
    <w:tmpl w:val="C346EC06"/>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50BED"/>
    <w:multiLevelType w:val="hybridMultilevel"/>
    <w:tmpl w:val="496050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AD1E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B762FB"/>
    <w:multiLevelType w:val="hybridMultilevel"/>
    <w:tmpl w:val="08AE3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03BBC"/>
    <w:multiLevelType w:val="multilevel"/>
    <w:tmpl w:val="D8C0D2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AE47CA"/>
    <w:multiLevelType w:val="hybridMultilevel"/>
    <w:tmpl w:val="872E6734"/>
    <w:lvl w:ilvl="0" w:tplc="27CC2636">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19795F"/>
    <w:multiLevelType w:val="multilevel"/>
    <w:tmpl w:val="FAD0C9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53705D"/>
    <w:multiLevelType w:val="hybridMultilevel"/>
    <w:tmpl w:val="E87A4906"/>
    <w:lvl w:ilvl="0" w:tplc="7DBC1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30297C"/>
    <w:multiLevelType w:val="hybridMultilevel"/>
    <w:tmpl w:val="C3728602"/>
    <w:lvl w:ilvl="0" w:tplc="DF9299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1F7517"/>
    <w:multiLevelType w:val="multilevel"/>
    <w:tmpl w:val="C55CEDC2"/>
    <w:lvl w:ilvl="0">
      <w:start w:val="1"/>
      <w:numFmt w:val="upperRoman"/>
      <w:lvlText w:val="%1."/>
      <w:lvlJc w:val="left"/>
      <w:pPr>
        <w:ind w:left="1080" w:hanging="720"/>
      </w:pPr>
    </w:lvl>
    <w:lvl w:ilvl="1">
      <w:start w:val="2"/>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3EE105B0"/>
    <w:multiLevelType w:val="hybridMultilevel"/>
    <w:tmpl w:val="67DCCC8A"/>
    <w:lvl w:ilvl="0" w:tplc="27CC2636">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787CB8"/>
    <w:multiLevelType w:val="hybridMultilevel"/>
    <w:tmpl w:val="49607648"/>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6B7184"/>
    <w:multiLevelType w:val="hybridMultilevel"/>
    <w:tmpl w:val="33FE23DA"/>
    <w:lvl w:ilvl="0" w:tplc="49607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7E1472F"/>
    <w:multiLevelType w:val="hybridMultilevel"/>
    <w:tmpl w:val="2BDA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112B5D"/>
    <w:multiLevelType w:val="multilevel"/>
    <w:tmpl w:val="8514AEE4"/>
    <w:lvl w:ilvl="0">
      <w:start w:val="1"/>
      <w:numFmt w:val="decimal"/>
      <w:lvlText w:val="%1."/>
      <w:lvlJc w:val="left"/>
      <w:pPr>
        <w:ind w:left="564" w:hanging="564"/>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4CB339FF"/>
    <w:multiLevelType w:val="hybridMultilevel"/>
    <w:tmpl w:val="41F25222"/>
    <w:lvl w:ilvl="0" w:tplc="27CC2636">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1D5CD9"/>
    <w:multiLevelType w:val="hybridMultilevel"/>
    <w:tmpl w:val="7FB24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170387"/>
    <w:multiLevelType w:val="hybridMultilevel"/>
    <w:tmpl w:val="F1FE3938"/>
    <w:lvl w:ilvl="0" w:tplc="27CC2636">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CB30C42"/>
    <w:multiLevelType w:val="hybridMultilevel"/>
    <w:tmpl w:val="E4029F30"/>
    <w:lvl w:ilvl="0" w:tplc="49607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6F05AA"/>
    <w:multiLevelType w:val="multilevel"/>
    <w:tmpl w:val="F462FF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D77DD8"/>
    <w:multiLevelType w:val="hybridMultilevel"/>
    <w:tmpl w:val="F8C4039A"/>
    <w:lvl w:ilvl="0" w:tplc="9BB6411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82142B"/>
    <w:multiLevelType w:val="multilevel"/>
    <w:tmpl w:val="BCE636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BC3F10"/>
    <w:multiLevelType w:val="multilevel"/>
    <w:tmpl w:val="EF24C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16C3C"/>
    <w:multiLevelType w:val="multilevel"/>
    <w:tmpl w:val="F0E40B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20"/>
  </w:num>
  <w:num w:numId="5">
    <w:abstractNumId w:val="21"/>
  </w:num>
  <w:num w:numId="6">
    <w:abstractNumId w:val="22"/>
  </w:num>
  <w:num w:numId="7">
    <w:abstractNumId w:val="17"/>
  </w:num>
  <w:num w:numId="8">
    <w:abstractNumId w:val="30"/>
  </w:num>
  <w:num w:numId="9">
    <w:abstractNumId w:val="28"/>
  </w:num>
  <w:num w:numId="10">
    <w:abstractNumId w:val="16"/>
  </w:num>
  <w:num w:numId="11">
    <w:abstractNumId w:val="3"/>
  </w:num>
  <w:num w:numId="12">
    <w:abstractNumId w:val="36"/>
  </w:num>
  <w:num w:numId="13">
    <w:abstractNumId w:val="32"/>
  </w:num>
  <w:num w:numId="14">
    <w:abstractNumId w:val="18"/>
  </w:num>
  <w:num w:numId="15">
    <w:abstractNumId w:val="34"/>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27"/>
  </w:num>
  <w:num w:numId="23">
    <w:abstractNumId w:val="4"/>
  </w:num>
  <w:num w:numId="24">
    <w:abstractNumId w:val="14"/>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0"/>
  </w:num>
  <w:num w:numId="29">
    <w:abstractNumId w:val="7"/>
  </w:num>
  <w:num w:numId="30">
    <w:abstractNumId w:val="24"/>
  </w:num>
  <w:num w:numId="31">
    <w:abstractNumId w:val="3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6"/>
    <w:rsid w:val="00087D0A"/>
    <w:rsid w:val="00425A4C"/>
    <w:rsid w:val="00457849"/>
    <w:rsid w:val="00560E62"/>
    <w:rsid w:val="005C01AD"/>
    <w:rsid w:val="008D58BA"/>
    <w:rsid w:val="00A51790"/>
    <w:rsid w:val="00B8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7D0A"/>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semiHidden/>
    <w:unhideWhenUsed/>
    <w:qFormat/>
    <w:rsid w:val="00087D0A"/>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087D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7D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87D0A"/>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uiPriority w:val="1"/>
    <w:qFormat/>
    <w:rsid w:val="00425A4C"/>
    <w:pPr>
      <w:spacing w:after="0" w:line="240" w:lineRule="auto"/>
    </w:pPr>
  </w:style>
  <w:style w:type="character" w:customStyle="1" w:styleId="10">
    <w:name w:val="Заголовок 1 Знак"/>
    <w:basedOn w:val="a0"/>
    <w:link w:val="1"/>
    <w:rsid w:val="00087D0A"/>
    <w:rPr>
      <w:rFonts w:ascii="Times New Roman" w:eastAsia="Times New Roman" w:hAnsi="Times New Roman" w:cs="Times New Roman"/>
      <w:b/>
      <w:sz w:val="28"/>
      <w:szCs w:val="24"/>
    </w:rPr>
  </w:style>
  <w:style w:type="paragraph" w:customStyle="1" w:styleId="21">
    <w:name w:val="Заголовок 21"/>
    <w:basedOn w:val="a"/>
    <w:next w:val="a"/>
    <w:semiHidden/>
    <w:unhideWhenUsed/>
    <w:qFormat/>
    <w:rsid w:val="00087D0A"/>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087D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7D0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87D0A"/>
    <w:rPr>
      <w:rFonts w:ascii="Cambria" w:eastAsia="Times New Roman" w:hAnsi="Cambria" w:cs="Times New Roman"/>
      <w:lang w:eastAsia="ru-RU"/>
    </w:rPr>
  </w:style>
  <w:style w:type="numbering" w:customStyle="1" w:styleId="11">
    <w:name w:val="Нет списка1"/>
    <w:next w:val="a2"/>
    <w:uiPriority w:val="99"/>
    <w:semiHidden/>
    <w:unhideWhenUsed/>
    <w:rsid w:val="00087D0A"/>
  </w:style>
  <w:style w:type="character" w:customStyle="1" w:styleId="a4">
    <w:name w:val="Без интервала Знак"/>
    <w:aliases w:val="No Spacing2 Знак,письмо Знак,Таблица - шапка Знак"/>
    <w:link w:val="a3"/>
    <w:uiPriority w:val="1"/>
    <w:locked/>
    <w:rsid w:val="00087D0A"/>
  </w:style>
  <w:style w:type="paragraph" w:customStyle="1" w:styleId="ConsPlusTitle">
    <w:name w:val="ConsPlusTitle"/>
    <w:rsid w:val="00087D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link w:val="ConsPlusCell0"/>
    <w:rsid w:val="00087D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nhideWhenUsed/>
    <w:rsid w:val="00087D0A"/>
    <w:rPr>
      <w:color w:val="0000FF"/>
      <w:u w:val="single"/>
    </w:rPr>
  </w:style>
  <w:style w:type="character" w:customStyle="1" w:styleId="31">
    <w:name w:val="Основной текст (3)_"/>
    <w:link w:val="32"/>
    <w:locked/>
    <w:rsid w:val="00087D0A"/>
    <w:rPr>
      <w:sz w:val="27"/>
      <w:szCs w:val="27"/>
      <w:shd w:val="clear" w:color="auto" w:fill="FFFFFF"/>
    </w:rPr>
  </w:style>
  <w:style w:type="paragraph" w:customStyle="1" w:styleId="32">
    <w:name w:val="Основной текст (3)"/>
    <w:basedOn w:val="a"/>
    <w:link w:val="31"/>
    <w:rsid w:val="00087D0A"/>
    <w:pPr>
      <w:shd w:val="clear" w:color="auto" w:fill="FFFFFF"/>
      <w:spacing w:before="600" w:after="0" w:line="322" w:lineRule="exact"/>
      <w:jc w:val="center"/>
    </w:pPr>
    <w:rPr>
      <w:sz w:val="27"/>
      <w:szCs w:val="27"/>
    </w:rPr>
  </w:style>
  <w:style w:type="paragraph" w:customStyle="1" w:styleId="a6">
    <w:name w:val="????????????"/>
    <w:basedOn w:val="a"/>
    <w:rsid w:val="00087D0A"/>
    <w:pPr>
      <w:widowControl w:val="0"/>
      <w:spacing w:after="0" w:line="240" w:lineRule="auto"/>
      <w:jc w:val="center"/>
    </w:pPr>
    <w:rPr>
      <w:rFonts w:ascii="Times New Roman" w:eastAsia="Times New Roman" w:hAnsi="Times New Roman" w:cs="Times New Roman"/>
      <w:b/>
      <w:sz w:val="32"/>
      <w:szCs w:val="20"/>
      <w:lang w:eastAsia="ru-RU"/>
    </w:rPr>
  </w:style>
  <w:style w:type="paragraph" w:styleId="a7">
    <w:name w:val="Title"/>
    <w:basedOn w:val="a"/>
    <w:link w:val="a8"/>
    <w:qFormat/>
    <w:rsid w:val="00087D0A"/>
    <w:pPr>
      <w:spacing w:after="0" w:line="240" w:lineRule="auto"/>
      <w:jc w:val="center"/>
    </w:pPr>
    <w:rPr>
      <w:rFonts w:ascii="Times New Roman" w:eastAsia="Times New Roman" w:hAnsi="Times New Roman" w:cs="Times New Roman"/>
      <w:sz w:val="32"/>
      <w:szCs w:val="28"/>
      <w:lang w:eastAsia="ru-RU"/>
    </w:rPr>
  </w:style>
  <w:style w:type="character" w:customStyle="1" w:styleId="a8">
    <w:name w:val="Название Знак"/>
    <w:basedOn w:val="a0"/>
    <w:link w:val="a7"/>
    <w:rsid w:val="00087D0A"/>
    <w:rPr>
      <w:rFonts w:ascii="Times New Roman" w:eastAsia="Times New Roman" w:hAnsi="Times New Roman" w:cs="Times New Roman"/>
      <w:sz w:val="32"/>
      <w:szCs w:val="28"/>
      <w:lang w:eastAsia="ru-RU"/>
    </w:rPr>
  </w:style>
  <w:style w:type="paragraph" w:styleId="a9">
    <w:name w:val="Subtitle"/>
    <w:basedOn w:val="a"/>
    <w:link w:val="aa"/>
    <w:qFormat/>
    <w:rsid w:val="00087D0A"/>
    <w:pPr>
      <w:spacing w:after="0" w:line="240" w:lineRule="auto"/>
      <w:jc w:val="center"/>
    </w:pPr>
    <w:rPr>
      <w:rFonts w:ascii="Times New Roman" w:eastAsia="Times New Roman" w:hAnsi="Times New Roman" w:cs="Times New Roman"/>
      <w:sz w:val="36"/>
      <w:szCs w:val="28"/>
      <w:lang w:eastAsia="ru-RU"/>
    </w:rPr>
  </w:style>
  <w:style w:type="character" w:customStyle="1" w:styleId="aa">
    <w:name w:val="Подзаголовок Знак"/>
    <w:basedOn w:val="a0"/>
    <w:link w:val="a9"/>
    <w:rsid w:val="00087D0A"/>
    <w:rPr>
      <w:rFonts w:ascii="Times New Roman" w:eastAsia="Times New Roman" w:hAnsi="Times New Roman" w:cs="Times New Roman"/>
      <w:sz w:val="36"/>
      <w:szCs w:val="28"/>
      <w:lang w:eastAsia="ru-RU"/>
    </w:rPr>
  </w:style>
  <w:style w:type="paragraph" w:styleId="ab">
    <w:name w:val="Normal (Web)"/>
    <w:basedOn w:val="a"/>
    <w:uiPriority w:val="99"/>
    <w:rsid w:val="00087D0A"/>
    <w:pPr>
      <w:spacing w:before="30" w:after="330" w:line="345" w:lineRule="atLeast"/>
    </w:pPr>
    <w:rPr>
      <w:rFonts w:ascii="Helvetica" w:eastAsia="Times New Roman" w:hAnsi="Helvetica" w:cs="Times New Roman"/>
      <w:color w:val="000000"/>
      <w:sz w:val="20"/>
      <w:szCs w:val="20"/>
      <w:lang w:eastAsia="ru-RU"/>
    </w:rPr>
  </w:style>
  <w:style w:type="paragraph" w:styleId="ac">
    <w:name w:val="List Paragraph"/>
    <w:basedOn w:val="a"/>
    <w:link w:val="ad"/>
    <w:uiPriority w:val="34"/>
    <w:qFormat/>
    <w:rsid w:val="00087D0A"/>
    <w:pPr>
      <w:ind w:left="720"/>
      <w:contextualSpacing/>
    </w:pPr>
    <w:rPr>
      <w:rFonts w:ascii="Calibri" w:eastAsia="Times New Roman" w:hAnsi="Calibri" w:cs="Times New Roman"/>
      <w:lang w:eastAsia="ru-RU"/>
    </w:rPr>
  </w:style>
  <w:style w:type="character" w:customStyle="1" w:styleId="ae">
    <w:name w:val="Текст выноски Знак"/>
    <w:basedOn w:val="a0"/>
    <w:link w:val="af"/>
    <w:uiPriority w:val="99"/>
    <w:semiHidden/>
    <w:rsid w:val="00087D0A"/>
    <w:rPr>
      <w:rFonts w:ascii="Tahoma" w:eastAsia="Times New Roman" w:hAnsi="Tahoma" w:cs="Tahoma"/>
      <w:sz w:val="16"/>
      <w:szCs w:val="16"/>
      <w:lang w:eastAsia="ru-RU"/>
    </w:rPr>
  </w:style>
  <w:style w:type="paragraph" w:styleId="af">
    <w:name w:val="Balloon Text"/>
    <w:basedOn w:val="a"/>
    <w:link w:val="ae"/>
    <w:uiPriority w:val="99"/>
    <w:semiHidden/>
    <w:rsid w:val="00087D0A"/>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087D0A"/>
    <w:rPr>
      <w:rFonts w:ascii="Tahoma" w:hAnsi="Tahoma" w:cs="Tahoma"/>
      <w:sz w:val="16"/>
      <w:szCs w:val="16"/>
    </w:rPr>
  </w:style>
  <w:style w:type="character" w:customStyle="1" w:styleId="af0">
    <w:name w:val="Верхний колонтитул Знак"/>
    <w:basedOn w:val="a0"/>
    <w:link w:val="af1"/>
    <w:uiPriority w:val="99"/>
    <w:rsid w:val="00087D0A"/>
    <w:rPr>
      <w:rFonts w:ascii="Times New Roman" w:eastAsia="Times New Roman" w:hAnsi="Times New Roman" w:cs="Times New Roman"/>
      <w:sz w:val="24"/>
      <w:szCs w:val="24"/>
    </w:rPr>
  </w:style>
  <w:style w:type="paragraph" w:styleId="af1">
    <w:name w:val="header"/>
    <w:basedOn w:val="a"/>
    <w:link w:val="af0"/>
    <w:uiPriority w:val="99"/>
    <w:rsid w:val="00087D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uiPriority w:val="99"/>
    <w:semiHidden/>
    <w:rsid w:val="00087D0A"/>
  </w:style>
  <w:style w:type="character" w:customStyle="1" w:styleId="af2">
    <w:name w:val="Нижний колонтитул Знак"/>
    <w:basedOn w:val="a0"/>
    <w:link w:val="af3"/>
    <w:uiPriority w:val="99"/>
    <w:rsid w:val="00087D0A"/>
    <w:rPr>
      <w:rFonts w:ascii="Times New Roman" w:eastAsia="Times New Roman" w:hAnsi="Times New Roman" w:cs="Times New Roman"/>
      <w:sz w:val="24"/>
      <w:szCs w:val="24"/>
    </w:rPr>
  </w:style>
  <w:style w:type="paragraph" w:styleId="af3">
    <w:name w:val="footer"/>
    <w:basedOn w:val="a"/>
    <w:link w:val="af2"/>
    <w:uiPriority w:val="99"/>
    <w:rsid w:val="00087D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087D0A"/>
  </w:style>
  <w:style w:type="paragraph" w:customStyle="1" w:styleId="ConsPlusNonformat">
    <w:name w:val="ConsPlusNonformat"/>
    <w:uiPriority w:val="99"/>
    <w:rsid w:val="00087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w:basedOn w:val="a"/>
    <w:rsid w:val="00087D0A"/>
    <w:pPr>
      <w:spacing w:after="0" w:line="240" w:lineRule="auto"/>
    </w:pPr>
    <w:rPr>
      <w:rFonts w:ascii="Verdana" w:eastAsia="Times New Roman" w:hAnsi="Verdana" w:cs="Verdana"/>
      <w:sz w:val="20"/>
      <w:szCs w:val="20"/>
      <w:lang w:val="en-US"/>
    </w:rPr>
  </w:style>
  <w:style w:type="paragraph" w:customStyle="1" w:styleId="15">
    <w:name w:val="Абзац списка1"/>
    <w:basedOn w:val="a"/>
    <w:rsid w:val="00087D0A"/>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087D0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087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qFormat/>
    <w:rsid w:val="00087D0A"/>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6">
    <w:name w:val="Гипертекстовая ссылка"/>
    <w:uiPriority w:val="99"/>
    <w:rsid w:val="00087D0A"/>
    <w:rPr>
      <w:color w:val="106BBE"/>
    </w:rPr>
  </w:style>
  <w:style w:type="character" w:customStyle="1" w:styleId="ConsPlusNormal0">
    <w:name w:val="ConsPlusNormal Знак"/>
    <w:link w:val="ConsPlusNormal"/>
    <w:uiPriority w:val="99"/>
    <w:locked/>
    <w:rsid w:val="00087D0A"/>
    <w:rPr>
      <w:rFonts w:ascii="Arial" w:eastAsia="Times New Roman" w:hAnsi="Arial" w:cs="Arial"/>
      <w:sz w:val="20"/>
      <w:szCs w:val="20"/>
      <w:lang w:eastAsia="ru-RU"/>
    </w:rPr>
  </w:style>
  <w:style w:type="paragraph" w:customStyle="1" w:styleId="Default">
    <w:name w:val="Default"/>
    <w:uiPriority w:val="99"/>
    <w:rsid w:val="00087D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08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87D0A"/>
    <w:rPr>
      <w:rFonts w:ascii="Courier New" w:eastAsia="Times New Roman" w:hAnsi="Courier New" w:cs="Courier New"/>
      <w:sz w:val="20"/>
      <w:szCs w:val="20"/>
      <w:lang w:eastAsia="ru-RU"/>
    </w:rPr>
  </w:style>
  <w:style w:type="paragraph" w:customStyle="1" w:styleId="TextList">
    <w:name w:val="TextList"/>
    <w:basedOn w:val="a"/>
    <w:uiPriority w:val="99"/>
    <w:rsid w:val="00087D0A"/>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087D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87D0A"/>
  </w:style>
  <w:style w:type="character" w:customStyle="1" w:styleId="20">
    <w:name w:val="Заголовок 2 Знак"/>
    <w:basedOn w:val="a0"/>
    <w:link w:val="2"/>
    <w:semiHidden/>
    <w:rsid w:val="00087D0A"/>
    <w:rPr>
      <w:rFonts w:ascii="Cambria" w:eastAsia="Times New Roman" w:hAnsi="Cambria" w:cs="Times New Roman"/>
      <w:color w:val="365F91"/>
      <w:sz w:val="26"/>
      <w:szCs w:val="26"/>
    </w:rPr>
  </w:style>
  <w:style w:type="character" w:styleId="af7">
    <w:name w:val="Emphasis"/>
    <w:basedOn w:val="a0"/>
    <w:uiPriority w:val="20"/>
    <w:qFormat/>
    <w:rsid w:val="00087D0A"/>
    <w:rPr>
      <w:i/>
      <w:iCs/>
    </w:rPr>
  </w:style>
  <w:style w:type="numbering" w:customStyle="1" w:styleId="110">
    <w:name w:val="Нет списка11"/>
    <w:next w:val="a2"/>
    <w:uiPriority w:val="99"/>
    <w:semiHidden/>
    <w:unhideWhenUsed/>
    <w:rsid w:val="00087D0A"/>
  </w:style>
  <w:style w:type="paragraph" w:customStyle="1" w:styleId="indent1">
    <w:name w:val="indent_1"/>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87D0A"/>
  </w:style>
  <w:style w:type="character" w:styleId="af8">
    <w:name w:val="FollowedHyperlink"/>
    <w:basedOn w:val="a0"/>
    <w:uiPriority w:val="99"/>
    <w:semiHidden/>
    <w:unhideWhenUsed/>
    <w:rsid w:val="00087D0A"/>
    <w:rPr>
      <w:color w:val="800080"/>
      <w:u w:val="single"/>
    </w:rPr>
  </w:style>
  <w:style w:type="paragraph" w:customStyle="1" w:styleId="s3">
    <w:name w:val="s_3"/>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087D0A"/>
  </w:style>
  <w:style w:type="paragraph" w:customStyle="1" w:styleId="s1">
    <w:name w:val="s_1"/>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087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87D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087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w:basedOn w:val="a"/>
    <w:link w:val="16"/>
    <w:uiPriority w:val="99"/>
    <w:semiHidden/>
    <w:unhideWhenUsed/>
    <w:rsid w:val="00087D0A"/>
    <w:pPr>
      <w:suppressAutoHyphens/>
      <w:spacing w:after="0" w:line="240" w:lineRule="auto"/>
    </w:pPr>
    <w:rPr>
      <w:rFonts w:ascii="Times New Roman" w:eastAsia="Times New Roman" w:hAnsi="Times New Roman" w:cs="Times New Roman"/>
      <w:sz w:val="28"/>
      <w:szCs w:val="24"/>
      <w:lang w:eastAsia="ar-SA"/>
    </w:rPr>
  </w:style>
  <w:style w:type="character" w:customStyle="1" w:styleId="afa">
    <w:name w:val="Основной текст Знак"/>
    <w:basedOn w:val="a0"/>
    <w:uiPriority w:val="99"/>
    <w:semiHidden/>
    <w:rsid w:val="00087D0A"/>
  </w:style>
  <w:style w:type="character" w:customStyle="1" w:styleId="16">
    <w:name w:val="Основной текст Знак1"/>
    <w:basedOn w:val="a0"/>
    <w:link w:val="af9"/>
    <w:uiPriority w:val="99"/>
    <w:semiHidden/>
    <w:locked/>
    <w:rsid w:val="00087D0A"/>
    <w:rPr>
      <w:rFonts w:ascii="Times New Roman" w:eastAsia="Times New Roman" w:hAnsi="Times New Roman" w:cs="Times New Roman"/>
      <w:sz w:val="28"/>
      <w:szCs w:val="24"/>
      <w:lang w:eastAsia="ar-SA"/>
    </w:rPr>
  </w:style>
  <w:style w:type="character" w:customStyle="1" w:styleId="NoSpacingChar">
    <w:name w:val="No Spacing Char"/>
    <w:link w:val="17"/>
    <w:locked/>
    <w:rsid w:val="00087D0A"/>
    <w:rPr>
      <w:rFonts w:ascii="Calibri" w:hAnsi="Calibri" w:cs="Calibri"/>
      <w:sz w:val="24"/>
      <w:szCs w:val="24"/>
      <w:lang w:eastAsia="ar-SA"/>
    </w:rPr>
  </w:style>
  <w:style w:type="paragraph" w:customStyle="1" w:styleId="17">
    <w:name w:val="Без интервала1"/>
    <w:link w:val="NoSpacingChar"/>
    <w:rsid w:val="00087D0A"/>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rsid w:val="00087D0A"/>
  </w:style>
  <w:style w:type="paragraph" w:customStyle="1" w:styleId="Standard">
    <w:name w:val="Standard"/>
    <w:uiPriority w:val="99"/>
    <w:rsid w:val="00087D0A"/>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styleId="afb">
    <w:name w:val="Body Text Indent"/>
    <w:basedOn w:val="a"/>
    <w:link w:val="afc"/>
    <w:uiPriority w:val="99"/>
    <w:unhideWhenUsed/>
    <w:rsid w:val="00087D0A"/>
    <w:pPr>
      <w:spacing w:after="120"/>
      <w:ind w:left="283"/>
    </w:pPr>
    <w:rPr>
      <w:rFonts w:eastAsia="Times New Roman"/>
      <w:lang w:eastAsia="ru-RU"/>
    </w:rPr>
  </w:style>
  <w:style w:type="character" w:customStyle="1" w:styleId="afc">
    <w:name w:val="Основной текст с отступом Знак"/>
    <w:basedOn w:val="a0"/>
    <w:link w:val="afb"/>
    <w:uiPriority w:val="99"/>
    <w:rsid w:val="00087D0A"/>
    <w:rPr>
      <w:rFonts w:eastAsia="Times New Roman"/>
      <w:lang w:eastAsia="ru-RU"/>
    </w:rPr>
  </w:style>
  <w:style w:type="paragraph" w:styleId="afd">
    <w:name w:val="footnote text"/>
    <w:basedOn w:val="a"/>
    <w:link w:val="18"/>
    <w:uiPriority w:val="99"/>
    <w:semiHidden/>
    <w:unhideWhenUsed/>
    <w:rsid w:val="00087D0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uiPriority w:val="99"/>
    <w:semiHidden/>
    <w:rsid w:val="00087D0A"/>
    <w:rPr>
      <w:sz w:val="20"/>
      <w:szCs w:val="20"/>
    </w:rPr>
  </w:style>
  <w:style w:type="paragraph" w:styleId="23">
    <w:name w:val="Body Text 2"/>
    <w:basedOn w:val="a"/>
    <w:link w:val="24"/>
    <w:semiHidden/>
    <w:unhideWhenUsed/>
    <w:rsid w:val="00087D0A"/>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semiHidden/>
    <w:rsid w:val="00087D0A"/>
    <w:rPr>
      <w:rFonts w:ascii="Times New Roman" w:eastAsia="Times New Roman" w:hAnsi="Times New Roman" w:cs="Times New Roman"/>
      <w:b/>
      <w:bCs/>
      <w:sz w:val="28"/>
      <w:szCs w:val="24"/>
      <w:lang w:eastAsia="ru-RU"/>
    </w:rPr>
  </w:style>
  <w:style w:type="paragraph" w:styleId="33">
    <w:name w:val="Body Text 3"/>
    <w:basedOn w:val="a"/>
    <w:link w:val="34"/>
    <w:uiPriority w:val="99"/>
    <w:semiHidden/>
    <w:unhideWhenUsed/>
    <w:rsid w:val="00087D0A"/>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087D0A"/>
    <w:rPr>
      <w:rFonts w:ascii="Times New Roman" w:eastAsia="Times New Roman" w:hAnsi="Times New Roman" w:cs="Times New Roman"/>
      <w:sz w:val="24"/>
      <w:szCs w:val="24"/>
      <w:lang w:eastAsia="ru-RU"/>
    </w:rPr>
  </w:style>
  <w:style w:type="paragraph" w:styleId="25">
    <w:name w:val="Body Text Indent 2"/>
    <w:basedOn w:val="a"/>
    <w:link w:val="210"/>
    <w:uiPriority w:val="99"/>
    <w:semiHidden/>
    <w:unhideWhenUsed/>
    <w:rsid w:val="00087D0A"/>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semiHidden/>
    <w:rsid w:val="00087D0A"/>
  </w:style>
  <w:style w:type="paragraph" w:styleId="35">
    <w:name w:val="Body Text Indent 3"/>
    <w:basedOn w:val="a"/>
    <w:link w:val="310"/>
    <w:uiPriority w:val="99"/>
    <w:semiHidden/>
    <w:unhideWhenUsed/>
    <w:rsid w:val="00087D0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semiHidden/>
    <w:rsid w:val="00087D0A"/>
    <w:rPr>
      <w:sz w:val="16"/>
      <w:szCs w:val="16"/>
    </w:rPr>
  </w:style>
  <w:style w:type="paragraph" w:customStyle="1" w:styleId="27">
    <w:name w:val="Без интервала2"/>
    <w:uiPriority w:val="99"/>
    <w:qFormat/>
    <w:rsid w:val="00087D0A"/>
    <w:pPr>
      <w:spacing w:after="0" w:line="240" w:lineRule="auto"/>
    </w:pPr>
    <w:rPr>
      <w:rFonts w:ascii="Calibri" w:eastAsia="Times New Roman" w:hAnsi="Calibri" w:cs="Times New Roman"/>
    </w:rPr>
  </w:style>
  <w:style w:type="character" w:customStyle="1" w:styleId="310">
    <w:name w:val="Основной текст с отступом 3 Знак1"/>
    <w:basedOn w:val="a0"/>
    <w:link w:val="35"/>
    <w:uiPriority w:val="99"/>
    <w:semiHidden/>
    <w:locked/>
    <w:rsid w:val="00087D0A"/>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087D0A"/>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5"/>
    <w:uiPriority w:val="99"/>
    <w:semiHidden/>
    <w:locked/>
    <w:rsid w:val="00087D0A"/>
    <w:rPr>
      <w:rFonts w:ascii="Times New Roman" w:eastAsia="Times New Roman" w:hAnsi="Times New Roman" w:cs="Times New Roman"/>
      <w:sz w:val="28"/>
      <w:szCs w:val="28"/>
      <w:lang w:eastAsia="ru-RU"/>
    </w:rPr>
  </w:style>
  <w:style w:type="character" w:customStyle="1" w:styleId="aff">
    <w:name w:val="Цветовое выделение"/>
    <w:rsid w:val="00087D0A"/>
    <w:rPr>
      <w:b/>
      <w:bCs/>
      <w:color w:val="000080"/>
    </w:rPr>
  </w:style>
  <w:style w:type="character" w:customStyle="1" w:styleId="18">
    <w:name w:val="Текст сноски Знак1"/>
    <w:basedOn w:val="a0"/>
    <w:link w:val="afd"/>
    <w:uiPriority w:val="99"/>
    <w:semiHidden/>
    <w:locked/>
    <w:rsid w:val="00087D0A"/>
    <w:rPr>
      <w:rFonts w:ascii="Times New Roman" w:eastAsia="Times New Roman" w:hAnsi="Times New Roman" w:cs="Times New Roman"/>
      <w:sz w:val="20"/>
      <w:szCs w:val="20"/>
      <w:lang w:eastAsia="ru-RU"/>
    </w:rPr>
  </w:style>
  <w:style w:type="character" w:customStyle="1" w:styleId="xbe">
    <w:name w:val="_xbe"/>
    <w:basedOn w:val="a0"/>
    <w:rsid w:val="00087D0A"/>
  </w:style>
  <w:style w:type="paragraph" w:customStyle="1" w:styleId="aff0">
    <w:name w:val="???????"/>
    <w:rsid w:val="00087D0A"/>
    <w:pPr>
      <w:spacing w:after="0" w:line="240" w:lineRule="auto"/>
    </w:pPr>
    <w:rPr>
      <w:rFonts w:ascii="Calibri" w:eastAsia="Times New Roman" w:hAnsi="Calibri" w:cs="Times New Roman"/>
      <w:sz w:val="20"/>
      <w:szCs w:val="20"/>
      <w:lang w:eastAsia="ru-RU"/>
    </w:rPr>
  </w:style>
  <w:style w:type="character" w:styleId="aff1">
    <w:name w:val="Strong"/>
    <w:qFormat/>
    <w:rsid w:val="00087D0A"/>
    <w:rPr>
      <w:rFonts w:ascii="Times New Roman" w:hAnsi="Times New Roman" w:cs="Times New Roman" w:hint="default"/>
      <w:b/>
      <w:bCs/>
    </w:rPr>
  </w:style>
  <w:style w:type="paragraph" w:customStyle="1" w:styleId="consnormal0">
    <w:name w:val="consnormal"/>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087D0A"/>
    <w:rPr>
      <w:rFonts w:ascii="Times New Roman" w:hAnsi="Times New Roman" w:cs="Times New Roman" w:hint="default"/>
      <w:b w:val="0"/>
      <w:bCs w:val="0"/>
      <w:i w:val="0"/>
      <w:iCs w:val="0"/>
      <w:color w:val="000000"/>
      <w:sz w:val="28"/>
      <w:szCs w:val="28"/>
    </w:rPr>
  </w:style>
  <w:style w:type="paragraph" w:customStyle="1" w:styleId="Style7">
    <w:name w:val="Style7"/>
    <w:basedOn w:val="a"/>
    <w:rsid w:val="00087D0A"/>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styleId="aff2">
    <w:name w:val="page number"/>
    <w:basedOn w:val="a0"/>
    <w:rsid w:val="00087D0A"/>
  </w:style>
  <w:style w:type="character" w:customStyle="1" w:styleId="FontStyle36">
    <w:name w:val="Font Style36"/>
    <w:rsid w:val="00087D0A"/>
    <w:rPr>
      <w:rFonts w:ascii="Times New Roman" w:eastAsia="Times New Roman" w:hAnsi="Times New Roman" w:cs="Times New Roman"/>
      <w:b/>
      <w:bCs/>
    </w:rPr>
  </w:style>
  <w:style w:type="character" w:customStyle="1" w:styleId="ConsPlusCell0">
    <w:name w:val="ConsPlusCell Знак"/>
    <w:link w:val="ConsPlusCell"/>
    <w:rsid w:val="00087D0A"/>
    <w:rPr>
      <w:rFonts w:ascii="Arial" w:eastAsia="Times New Roman" w:hAnsi="Arial" w:cs="Arial"/>
      <w:sz w:val="20"/>
      <w:szCs w:val="20"/>
      <w:lang w:eastAsia="ru-RU"/>
    </w:rPr>
  </w:style>
  <w:style w:type="character" w:customStyle="1" w:styleId="highlight">
    <w:name w:val="highlight"/>
    <w:basedOn w:val="a0"/>
    <w:rsid w:val="00087D0A"/>
  </w:style>
  <w:style w:type="paragraph" w:customStyle="1" w:styleId="western">
    <w:name w:val="western"/>
    <w:basedOn w:val="a"/>
    <w:rsid w:val="00087D0A"/>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28">
    <w:name w:val="Основной текст (2)"/>
    <w:basedOn w:val="a0"/>
    <w:rsid w:val="00087D0A"/>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aff3">
    <w:name w:val="Основной текст_"/>
    <w:basedOn w:val="a0"/>
    <w:link w:val="29"/>
    <w:rsid w:val="00087D0A"/>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087D0A"/>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087D0A"/>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9">
    <w:name w:val="Основной текст2"/>
    <w:basedOn w:val="a"/>
    <w:link w:val="aff3"/>
    <w:rsid w:val="00087D0A"/>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087D0A"/>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087D0A"/>
    <w:rPr>
      <w:rFonts w:ascii="Times New Roman" w:eastAsia="Times New Roman" w:hAnsi="Times New Roman"/>
      <w:shd w:val="clear" w:color="auto" w:fill="FFFFFF"/>
    </w:rPr>
  </w:style>
  <w:style w:type="paragraph" w:customStyle="1" w:styleId="aff5">
    <w:name w:val="Подпись к картинке"/>
    <w:basedOn w:val="a"/>
    <w:link w:val="aff4"/>
    <w:rsid w:val="00087D0A"/>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087D0A"/>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087D0A"/>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087D0A"/>
    <w:pPr>
      <w:widowControl w:val="0"/>
      <w:shd w:val="clear" w:color="auto" w:fill="FFFFFF"/>
      <w:spacing w:after="0" w:line="0" w:lineRule="atLeast"/>
    </w:pPr>
    <w:rPr>
      <w:rFonts w:ascii="Trebuchet MS" w:eastAsia="Trebuchet MS" w:hAnsi="Trebuchet MS" w:cs="Trebuchet MS"/>
      <w:sz w:val="14"/>
      <w:szCs w:val="14"/>
    </w:rPr>
  </w:style>
  <w:style w:type="character" w:customStyle="1" w:styleId="2a">
    <w:name w:val="Основной текст (2)_"/>
    <w:locked/>
    <w:rsid w:val="00087D0A"/>
    <w:rPr>
      <w:rFonts w:ascii="Times New Roman" w:eastAsia="Times New Roman" w:hAnsi="Times New Roman"/>
      <w:b/>
      <w:bCs/>
      <w:sz w:val="26"/>
      <w:szCs w:val="26"/>
      <w:shd w:val="clear" w:color="auto" w:fill="FFFFFF"/>
    </w:rPr>
  </w:style>
  <w:style w:type="character" w:customStyle="1" w:styleId="41">
    <w:name w:val="Основной текст (4)_"/>
    <w:link w:val="42"/>
    <w:locked/>
    <w:rsid w:val="00087D0A"/>
    <w:rPr>
      <w:rFonts w:ascii="Times New Roman" w:eastAsia="Times New Roman" w:hAnsi="Times New Roman"/>
      <w:shd w:val="clear" w:color="auto" w:fill="FFFFFF"/>
    </w:rPr>
  </w:style>
  <w:style w:type="paragraph" w:customStyle="1" w:styleId="42">
    <w:name w:val="Основной текст (4)"/>
    <w:basedOn w:val="a"/>
    <w:link w:val="41"/>
    <w:rsid w:val="00087D0A"/>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087D0A"/>
    <w:rPr>
      <w:rFonts w:ascii="Times New Roman" w:eastAsia="Times New Roman" w:hAnsi="Times New Roman"/>
      <w:shd w:val="clear" w:color="auto" w:fill="FFFFFF"/>
    </w:rPr>
  </w:style>
  <w:style w:type="paragraph" w:customStyle="1" w:styleId="50">
    <w:name w:val="Основной текст (5)"/>
    <w:basedOn w:val="a"/>
    <w:link w:val="5"/>
    <w:rsid w:val="00087D0A"/>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087D0A"/>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087D0A"/>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087D0A"/>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087D0A"/>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087D0A"/>
    <w:rPr>
      <w:rFonts w:ascii="Times New Roman" w:eastAsia="Times New Roman" w:hAnsi="Times New Roman"/>
      <w:shd w:val="clear" w:color="auto" w:fill="FFFFFF"/>
    </w:rPr>
  </w:style>
  <w:style w:type="paragraph" w:customStyle="1" w:styleId="38">
    <w:name w:val="Заголовок №3"/>
    <w:basedOn w:val="a"/>
    <w:link w:val="37"/>
    <w:rsid w:val="00087D0A"/>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087D0A"/>
    <w:rPr>
      <w:rFonts w:ascii="Times New Roman" w:eastAsia="Times New Roman" w:hAnsi="Times New Roman"/>
      <w:shd w:val="clear" w:color="auto" w:fill="FFFFFF"/>
    </w:rPr>
  </w:style>
  <w:style w:type="paragraph" w:customStyle="1" w:styleId="aff7">
    <w:name w:val="Оглавление"/>
    <w:basedOn w:val="a"/>
    <w:link w:val="aff6"/>
    <w:rsid w:val="00087D0A"/>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087D0A"/>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087D0A"/>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087D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087D0A"/>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087D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087D0A"/>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087D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087D0A"/>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087D0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087D0A"/>
    <w:rPr>
      <w:vertAlign w:val="superscript"/>
    </w:rPr>
  </w:style>
  <w:style w:type="character" w:customStyle="1" w:styleId="211">
    <w:name w:val="Основной текст 2 Знак1"/>
    <w:basedOn w:val="a0"/>
    <w:semiHidden/>
    <w:locked/>
    <w:rsid w:val="00087D0A"/>
    <w:rPr>
      <w:rFonts w:ascii="Calibri" w:eastAsia="Calibri" w:hAnsi="Calibri" w:cs="Times New Roman"/>
      <w:sz w:val="20"/>
      <w:szCs w:val="20"/>
      <w:lang w:eastAsia="ru-RU"/>
    </w:rPr>
  </w:style>
  <w:style w:type="character" w:customStyle="1" w:styleId="ConsPlusNormal10">
    <w:name w:val="ConsPlusNormal1"/>
    <w:locked/>
    <w:rsid w:val="00087D0A"/>
    <w:rPr>
      <w:rFonts w:ascii="Arial" w:hAnsi="Arial" w:cs="Arial"/>
    </w:rPr>
  </w:style>
  <w:style w:type="character" w:customStyle="1" w:styleId="ad">
    <w:name w:val="Абзац списка Знак"/>
    <w:link w:val="ac"/>
    <w:uiPriority w:val="34"/>
    <w:locked/>
    <w:rsid w:val="00087D0A"/>
    <w:rPr>
      <w:rFonts w:ascii="Calibri" w:eastAsia="Times New Roman" w:hAnsi="Calibri" w:cs="Times New Roman"/>
      <w:lang w:eastAsia="ru-RU"/>
    </w:rPr>
  </w:style>
  <w:style w:type="character" w:customStyle="1" w:styleId="212">
    <w:name w:val="Заголовок 2 Знак1"/>
    <w:basedOn w:val="a0"/>
    <w:uiPriority w:val="9"/>
    <w:semiHidden/>
    <w:rsid w:val="00087D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7D0A"/>
    <w:pPr>
      <w:keepNext/>
      <w:spacing w:after="0" w:line="240" w:lineRule="auto"/>
      <w:jc w:val="center"/>
      <w:outlineLvl w:val="0"/>
    </w:pPr>
    <w:rPr>
      <w:rFonts w:ascii="Times New Roman" w:eastAsia="Times New Roman" w:hAnsi="Times New Roman" w:cs="Times New Roman"/>
      <w:b/>
      <w:sz w:val="28"/>
      <w:szCs w:val="24"/>
    </w:rPr>
  </w:style>
  <w:style w:type="paragraph" w:styleId="2">
    <w:name w:val="heading 2"/>
    <w:basedOn w:val="a"/>
    <w:next w:val="a"/>
    <w:link w:val="20"/>
    <w:semiHidden/>
    <w:unhideWhenUsed/>
    <w:qFormat/>
    <w:rsid w:val="00087D0A"/>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087D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7D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87D0A"/>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uiPriority w:val="1"/>
    <w:qFormat/>
    <w:rsid w:val="00425A4C"/>
    <w:pPr>
      <w:spacing w:after="0" w:line="240" w:lineRule="auto"/>
    </w:pPr>
  </w:style>
  <w:style w:type="character" w:customStyle="1" w:styleId="10">
    <w:name w:val="Заголовок 1 Знак"/>
    <w:basedOn w:val="a0"/>
    <w:link w:val="1"/>
    <w:rsid w:val="00087D0A"/>
    <w:rPr>
      <w:rFonts w:ascii="Times New Roman" w:eastAsia="Times New Roman" w:hAnsi="Times New Roman" w:cs="Times New Roman"/>
      <w:b/>
      <w:sz w:val="28"/>
      <w:szCs w:val="24"/>
    </w:rPr>
  </w:style>
  <w:style w:type="paragraph" w:customStyle="1" w:styleId="21">
    <w:name w:val="Заголовок 21"/>
    <w:basedOn w:val="a"/>
    <w:next w:val="a"/>
    <w:semiHidden/>
    <w:unhideWhenUsed/>
    <w:qFormat/>
    <w:rsid w:val="00087D0A"/>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087D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7D0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87D0A"/>
    <w:rPr>
      <w:rFonts w:ascii="Cambria" w:eastAsia="Times New Roman" w:hAnsi="Cambria" w:cs="Times New Roman"/>
      <w:lang w:eastAsia="ru-RU"/>
    </w:rPr>
  </w:style>
  <w:style w:type="numbering" w:customStyle="1" w:styleId="11">
    <w:name w:val="Нет списка1"/>
    <w:next w:val="a2"/>
    <w:uiPriority w:val="99"/>
    <w:semiHidden/>
    <w:unhideWhenUsed/>
    <w:rsid w:val="00087D0A"/>
  </w:style>
  <w:style w:type="character" w:customStyle="1" w:styleId="a4">
    <w:name w:val="Без интервала Знак"/>
    <w:aliases w:val="No Spacing2 Знак,письмо Знак,Таблица - шапка Знак"/>
    <w:link w:val="a3"/>
    <w:uiPriority w:val="1"/>
    <w:locked/>
    <w:rsid w:val="00087D0A"/>
  </w:style>
  <w:style w:type="paragraph" w:customStyle="1" w:styleId="ConsPlusTitle">
    <w:name w:val="ConsPlusTitle"/>
    <w:rsid w:val="00087D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link w:val="ConsPlusCell0"/>
    <w:rsid w:val="00087D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nhideWhenUsed/>
    <w:rsid w:val="00087D0A"/>
    <w:rPr>
      <w:color w:val="0000FF"/>
      <w:u w:val="single"/>
    </w:rPr>
  </w:style>
  <w:style w:type="character" w:customStyle="1" w:styleId="31">
    <w:name w:val="Основной текст (3)_"/>
    <w:link w:val="32"/>
    <w:locked/>
    <w:rsid w:val="00087D0A"/>
    <w:rPr>
      <w:sz w:val="27"/>
      <w:szCs w:val="27"/>
      <w:shd w:val="clear" w:color="auto" w:fill="FFFFFF"/>
    </w:rPr>
  </w:style>
  <w:style w:type="paragraph" w:customStyle="1" w:styleId="32">
    <w:name w:val="Основной текст (3)"/>
    <w:basedOn w:val="a"/>
    <w:link w:val="31"/>
    <w:rsid w:val="00087D0A"/>
    <w:pPr>
      <w:shd w:val="clear" w:color="auto" w:fill="FFFFFF"/>
      <w:spacing w:before="600" w:after="0" w:line="322" w:lineRule="exact"/>
      <w:jc w:val="center"/>
    </w:pPr>
    <w:rPr>
      <w:sz w:val="27"/>
      <w:szCs w:val="27"/>
    </w:rPr>
  </w:style>
  <w:style w:type="paragraph" w:customStyle="1" w:styleId="a6">
    <w:name w:val="????????????"/>
    <w:basedOn w:val="a"/>
    <w:rsid w:val="00087D0A"/>
    <w:pPr>
      <w:widowControl w:val="0"/>
      <w:spacing w:after="0" w:line="240" w:lineRule="auto"/>
      <w:jc w:val="center"/>
    </w:pPr>
    <w:rPr>
      <w:rFonts w:ascii="Times New Roman" w:eastAsia="Times New Roman" w:hAnsi="Times New Roman" w:cs="Times New Roman"/>
      <w:b/>
      <w:sz w:val="32"/>
      <w:szCs w:val="20"/>
      <w:lang w:eastAsia="ru-RU"/>
    </w:rPr>
  </w:style>
  <w:style w:type="paragraph" w:styleId="a7">
    <w:name w:val="Title"/>
    <w:basedOn w:val="a"/>
    <w:link w:val="a8"/>
    <w:qFormat/>
    <w:rsid w:val="00087D0A"/>
    <w:pPr>
      <w:spacing w:after="0" w:line="240" w:lineRule="auto"/>
      <w:jc w:val="center"/>
    </w:pPr>
    <w:rPr>
      <w:rFonts w:ascii="Times New Roman" w:eastAsia="Times New Roman" w:hAnsi="Times New Roman" w:cs="Times New Roman"/>
      <w:sz w:val="32"/>
      <w:szCs w:val="28"/>
      <w:lang w:eastAsia="ru-RU"/>
    </w:rPr>
  </w:style>
  <w:style w:type="character" w:customStyle="1" w:styleId="a8">
    <w:name w:val="Название Знак"/>
    <w:basedOn w:val="a0"/>
    <w:link w:val="a7"/>
    <w:rsid w:val="00087D0A"/>
    <w:rPr>
      <w:rFonts w:ascii="Times New Roman" w:eastAsia="Times New Roman" w:hAnsi="Times New Roman" w:cs="Times New Roman"/>
      <w:sz w:val="32"/>
      <w:szCs w:val="28"/>
      <w:lang w:eastAsia="ru-RU"/>
    </w:rPr>
  </w:style>
  <w:style w:type="paragraph" w:styleId="a9">
    <w:name w:val="Subtitle"/>
    <w:basedOn w:val="a"/>
    <w:link w:val="aa"/>
    <w:qFormat/>
    <w:rsid w:val="00087D0A"/>
    <w:pPr>
      <w:spacing w:after="0" w:line="240" w:lineRule="auto"/>
      <w:jc w:val="center"/>
    </w:pPr>
    <w:rPr>
      <w:rFonts w:ascii="Times New Roman" w:eastAsia="Times New Roman" w:hAnsi="Times New Roman" w:cs="Times New Roman"/>
      <w:sz w:val="36"/>
      <w:szCs w:val="28"/>
      <w:lang w:eastAsia="ru-RU"/>
    </w:rPr>
  </w:style>
  <w:style w:type="character" w:customStyle="1" w:styleId="aa">
    <w:name w:val="Подзаголовок Знак"/>
    <w:basedOn w:val="a0"/>
    <w:link w:val="a9"/>
    <w:rsid w:val="00087D0A"/>
    <w:rPr>
      <w:rFonts w:ascii="Times New Roman" w:eastAsia="Times New Roman" w:hAnsi="Times New Roman" w:cs="Times New Roman"/>
      <w:sz w:val="36"/>
      <w:szCs w:val="28"/>
      <w:lang w:eastAsia="ru-RU"/>
    </w:rPr>
  </w:style>
  <w:style w:type="paragraph" w:styleId="ab">
    <w:name w:val="Normal (Web)"/>
    <w:basedOn w:val="a"/>
    <w:uiPriority w:val="99"/>
    <w:rsid w:val="00087D0A"/>
    <w:pPr>
      <w:spacing w:before="30" w:after="330" w:line="345" w:lineRule="atLeast"/>
    </w:pPr>
    <w:rPr>
      <w:rFonts w:ascii="Helvetica" w:eastAsia="Times New Roman" w:hAnsi="Helvetica" w:cs="Times New Roman"/>
      <w:color w:val="000000"/>
      <w:sz w:val="20"/>
      <w:szCs w:val="20"/>
      <w:lang w:eastAsia="ru-RU"/>
    </w:rPr>
  </w:style>
  <w:style w:type="paragraph" w:styleId="ac">
    <w:name w:val="List Paragraph"/>
    <w:basedOn w:val="a"/>
    <w:link w:val="ad"/>
    <w:uiPriority w:val="34"/>
    <w:qFormat/>
    <w:rsid w:val="00087D0A"/>
    <w:pPr>
      <w:ind w:left="720"/>
      <w:contextualSpacing/>
    </w:pPr>
    <w:rPr>
      <w:rFonts w:ascii="Calibri" w:eastAsia="Times New Roman" w:hAnsi="Calibri" w:cs="Times New Roman"/>
      <w:lang w:eastAsia="ru-RU"/>
    </w:rPr>
  </w:style>
  <w:style w:type="character" w:customStyle="1" w:styleId="ae">
    <w:name w:val="Текст выноски Знак"/>
    <w:basedOn w:val="a0"/>
    <w:link w:val="af"/>
    <w:uiPriority w:val="99"/>
    <w:semiHidden/>
    <w:rsid w:val="00087D0A"/>
    <w:rPr>
      <w:rFonts w:ascii="Tahoma" w:eastAsia="Times New Roman" w:hAnsi="Tahoma" w:cs="Tahoma"/>
      <w:sz w:val="16"/>
      <w:szCs w:val="16"/>
      <w:lang w:eastAsia="ru-RU"/>
    </w:rPr>
  </w:style>
  <w:style w:type="paragraph" w:styleId="af">
    <w:name w:val="Balloon Text"/>
    <w:basedOn w:val="a"/>
    <w:link w:val="ae"/>
    <w:uiPriority w:val="99"/>
    <w:semiHidden/>
    <w:rsid w:val="00087D0A"/>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087D0A"/>
    <w:rPr>
      <w:rFonts w:ascii="Tahoma" w:hAnsi="Tahoma" w:cs="Tahoma"/>
      <w:sz w:val="16"/>
      <w:szCs w:val="16"/>
    </w:rPr>
  </w:style>
  <w:style w:type="character" w:customStyle="1" w:styleId="af0">
    <w:name w:val="Верхний колонтитул Знак"/>
    <w:basedOn w:val="a0"/>
    <w:link w:val="af1"/>
    <w:uiPriority w:val="99"/>
    <w:rsid w:val="00087D0A"/>
    <w:rPr>
      <w:rFonts w:ascii="Times New Roman" w:eastAsia="Times New Roman" w:hAnsi="Times New Roman" w:cs="Times New Roman"/>
      <w:sz w:val="24"/>
      <w:szCs w:val="24"/>
    </w:rPr>
  </w:style>
  <w:style w:type="paragraph" w:styleId="af1">
    <w:name w:val="header"/>
    <w:basedOn w:val="a"/>
    <w:link w:val="af0"/>
    <w:uiPriority w:val="99"/>
    <w:rsid w:val="00087D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uiPriority w:val="99"/>
    <w:semiHidden/>
    <w:rsid w:val="00087D0A"/>
  </w:style>
  <w:style w:type="character" w:customStyle="1" w:styleId="af2">
    <w:name w:val="Нижний колонтитул Знак"/>
    <w:basedOn w:val="a0"/>
    <w:link w:val="af3"/>
    <w:uiPriority w:val="99"/>
    <w:rsid w:val="00087D0A"/>
    <w:rPr>
      <w:rFonts w:ascii="Times New Roman" w:eastAsia="Times New Roman" w:hAnsi="Times New Roman" w:cs="Times New Roman"/>
      <w:sz w:val="24"/>
      <w:szCs w:val="24"/>
    </w:rPr>
  </w:style>
  <w:style w:type="paragraph" w:styleId="af3">
    <w:name w:val="footer"/>
    <w:basedOn w:val="a"/>
    <w:link w:val="af2"/>
    <w:uiPriority w:val="99"/>
    <w:rsid w:val="00087D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087D0A"/>
  </w:style>
  <w:style w:type="paragraph" w:customStyle="1" w:styleId="ConsPlusNonformat">
    <w:name w:val="ConsPlusNonformat"/>
    <w:uiPriority w:val="99"/>
    <w:rsid w:val="00087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w:basedOn w:val="a"/>
    <w:rsid w:val="00087D0A"/>
    <w:pPr>
      <w:spacing w:after="0" w:line="240" w:lineRule="auto"/>
    </w:pPr>
    <w:rPr>
      <w:rFonts w:ascii="Verdana" w:eastAsia="Times New Roman" w:hAnsi="Verdana" w:cs="Verdana"/>
      <w:sz w:val="20"/>
      <w:szCs w:val="20"/>
      <w:lang w:val="en-US"/>
    </w:rPr>
  </w:style>
  <w:style w:type="paragraph" w:customStyle="1" w:styleId="15">
    <w:name w:val="Абзац списка1"/>
    <w:basedOn w:val="a"/>
    <w:rsid w:val="00087D0A"/>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087D0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087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qFormat/>
    <w:rsid w:val="00087D0A"/>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6">
    <w:name w:val="Гипертекстовая ссылка"/>
    <w:uiPriority w:val="99"/>
    <w:rsid w:val="00087D0A"/>
    <w:rPr>
      <w:color w:val="106BBE"/>
    </w:rPr>
  </w:style>
  <w:style w:type="character" w:customStyle="1" w:styleId="ConsPlusNormal0">
    <w:name w:val="ConsPlusNormal Знак"/>
    <w:link w:val="ConsPlusNormal"/>
    <w:uiPriority w:val="99"/>
    <w:locked/>
    <w:rsid w:val="00087D0A"/>
    <w:rPr>
      <w:rFonts w:ascii="Arial" w:eastAsia="Times New Roman" w:hAnsi="Arial" w:cs="Arial"/>
      <w:sz w:val="20"/>
      <w:szCs w:val="20"/>
      <w:lang w:eastAsia="ru-RU"/>
    </w:rPr>
  </w:style>
  <w:style w:type="paragraph" w:customStyle="1" w:styleId="Default">
    <w:name w:val="Default"/>
    <w:uiPriority w:val="99"/>
    <w:rsid w:val="00087D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08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87D0A"/>
    <w:rPr>
      <w:rFonts w:ascii="Courier New" w:eastAsia="Times New Roman" w:hAnsi="Courier New" w:cs="Courier New"/>
      <w:sz w:val="20"/>
      <w:szCs w:val="20"/>
      <w:lang w:eastAsia="ru-RU"/>
    </w:rPr>
  </w:style>
  <w:style w:type="paragraph" w:customStyle="1" w:styleId="TextList">
    <w:name w:val="TextList"/>
    <w:basedOn w:val="a"/>
    <w:uiPriority w:val="99"/>
    <w:rsid w:val="00087D0A"/>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087D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87D0A"/>
  </w:style>
  <w:style w:type="character" w:customStyle="1" w:styleId="20">
    <w:name w:val="Заголовок 2 Знак"/>
    <w:basedOn w:val="a0"/>
    <w:link w:val="2"/>
    <w:semiHidden/>
    <w:rsid w:val="00087D0A"/>
    <w:rPr>
      <w:rFonts w:ascii="Cambria" w:eastAsia="Times New Roman" w:hAnsi="Cambria" w:cs="Times New Roman"/>
      <w:color w:val="365F91"/>
      <w:sz w:val="26"/>
      <w:szCs w:val="26"/>
    </w:rPr>
  </w:style>
  <w:style w:type="character" w:styleId="af7">
    <w:name w:val="Emphasis"/>
    <w:basedOn w:val="a0"/>
    <w:uiPriority w:val="20"/>
    <w:qFormat/>
    <w:rsid w:val="00087D0A"/>
    <w:rPr>
      <w:i/>
      <w:iCs/>
    </w:rPr>
  </w:style>
  <w:style w:type="numbering" w:customStyle="1" w:styleId="110">
    <w:name w:val="Нет списка11"/>
    <w:next w:val="a2"/>
    <w:uiPriority w:val="99"/>
    <w:semiHidden/>
    <w:unhideWhenUsed/>
    <w:rsid w:val="00087D0A"/>
  </w:style>
  <w:style w:type="paragraph" w:customStyle="1" w:styleId="indent1">
    <w:name w:val="indent_1"/>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87D0A"/>
  </w:style>
  <w:style w:type="character" w:styleId="af8">
    <w:name w:val="FollowedHyperlink"/>
    <w:basedOn w:val="a0"/>
    <w:uiPriority w:val="99"/>
    <w:semiHidden/>
    <w:unhideWhenUsed/>
    <w:rsid w:val="00087D0A"/>
    <w:rPr>
      <w:color w:val="800080"/>
      <w:u w:val="single"/>
    </w:rPr>
  </w:style>
  <w:style w:type="paragraph" w:customStyle="1" w:styleId="s3">
    <w:name w:val="s_3"/>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087D0A"/>
  </w:style>
  <w:style w:type="paragraph" w:customStyle="1" w:styleId="s1">
    <w:name w:val="s_1"/>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087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87D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087D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w:basedOn w:val="a"/>
    <w:link w:val="16"/>
    <w:uiPriority w:val="99"/>
    <w:semiHidden/>
    <w:unhideWhenUsed/>
    <w:rsid w:val="00087D0A"/>
    <w:pPr>
      <w:suppressAutoHyphens/>
      <w:spacing w:after="0" w:line="240" w:lineRule="auto"/>
    </w:pPr>
    <w:rPr>
      <w:rFonts w:ascii="Times New Roman" w:eastAsia="Times New Roman" w:hAnsi="Times New Roman" w:cs="Times New Roman"/>
      <w:sz w:val="28"/>
      <w:szCs w:val="24"/>
      <w:lang w:eastAsia="ar-SA"/>
    </w:rPr>
  </w:style>
  <w:style w:type="character" w:customStyle="1" w:styleId="afa">
    <w:name w:val="Основной текст Знак"/>
    <w:basedOn w:val="a0"/>
    <w:uiPriority w:val="99"/>
    <w:semiHidden/>
    <w:rsid w:val="00087D0A"/>
  </w:style>
  <w:style w:type="character" w:customStyle="1" w:styleId="16">
    <w:name w:val="Основной текст Знак1"/>
    <w:basedOn w:val="a0"/>
    <w:link w:val="af9"/>
    <w:uiPriority w:val="99"/>
    <w:semiHidden/>
    <w:locked/>
    <w:rsid w:val="00087D0A"/>
    <w:rPr>
      <w:rFonts w:ascii="Times New Roman" w:eastAsia="Times New Roman" w:hAnsi="Times New Roman" w:cs="Times New Roman"/>
      <w:sz w:val="28"/>
      <w:szCs w:val="24"/>
      <w:lang w:eastAsia="ar-SA"/>
    </w:rPr>
  </w:style>
  <w:style w:type="character" w:customStyle="1" w:styleId="NoSpacingChar">
    <w:name w:val="No Spacing Char"/>
    <w:link w:val="17"/>
    <w:locked/>
    <w:rsid w:val="00087D0A"/>
    <w:rPr>
      <w:rFonts w:ascii="Calibri" w:hAnsi="Calibri" w:cs="Calibri"/>
      <w:sz w:val="24"/>
      <w:szCs w:val="24"/>
      <w:lang w:eastAsia="ar-SA"/>
    </w:rPr>
  </w:style>
  <w:style w:type="paragraph" w:customStyle="1" w:styleId="17">
    <w:name w:val="Без интервала1"/>
    <w:link w:val="NoSpacingChar"/>
    <w:rsid w:val="00087D0A"/>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rsid w:val="00087D0A"/>
  </w:style>
  <w:style w:type="paragraph" w:customStyle="1" w:styleId="Standard">
    <w:name w:val="Standard"/>
    <w:uiPriority w:val="99"/>
    <w:rsid w:val="00087D0A"/>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styleId="afb">
    <w:name w:val="Body Text Indent"/>
    <w:basedOn w:val="a"/>
    <w:link w:val="afc"/>
    <w:uiPriority w:val="99"/>
    <w:unhideWhenUsed/>
    <w:rsid w:val="00087D0A"/>
    <w:pPr>
      <w:spacing w:after="120"/>
      <w:ind w:left="283"/>
    </w:pPr>
    <w:rPr>
      <w:rFonts w:eastAsia="Times New Roman"/>
      <w:lang w:eastAsia="ru-RU"/>
    </w:rPr>
  </w:style>
  <w:style w:type="character" w:customStyle="1" w:styleId="afc">
    <w:name w:val="Основной текст с отступом Знак"/>
    <w:basedOn w:val="a0"/>
    <w:link w:val="afb"/>
    <w:uiPriority w:val="99"/>
    <w:rsid w:val="00087D0A"/>
    <w:rPr>
      <w:rFonts w:eastAsia="Times New Roman"/>
      <w:lang w:eastAsia="ru-RU"/>
    </w:rPr>
  </w:style>
  <w:style w:type="paragraph" w:styleId="afd">
    <w:name w:val="footnote text"/>
    <w:basedOn w:val="a"/>
    <w:link w:val="18"/>
    <w:uiPriority w:val="99"/>
    <w:semiHidden/>
    <w:unhideWhenUsed/>
    <w:rsid w:val="00087D0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uiPriority w:val="99"/>
    <w:semiHidden/>
    <w:rsid w:val="00087D0A"/>
    <w:rPr>
      <w:sz w:val="20"/>
      <w:szCs w:val="20"/>
    </w:rPr>
  </w:style>
  <w:style w:type="paragraph" w:styleId="23">
    <w:name w:val="Body Text 2"/>
    <w:basedOn w:val="a"/>
    <w:link w:val="24"/>
    <w:semiHidden/>
    <w:unhideWhenUsed/>
    <w:rsid w:val="00087D0A"/>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semiHidden/>
    <w:rsid w:val="00087D0A"/>
    <w:rPr>
      <w:rFonts w:ascii="Times New Roman" w:eastAsia="Times New Roman" w:hAnsi="Times New Roman" w:cs="Times New Roman"/>
      <w:b/>
      <w:bCs/>
      <w:sz w:val="28"/>
      <w:szCs w:val="24"/>
      <w:lang w:eastAsia="ru-RU"/>
    </w:rPr>
  </w:style>
  <w:style w:type="paragraph" w:styleId="33">
    <w:name w:val="Body Text 3"/>
    <w:basedOn w:val="a"/>
    <w:link w:val="34"/>
    <w:uiPriority w:val="99"/>
    <w:semiHidden/>
    <w:unhideWhenUsed/>
    <w:rsid w:val="00087D0A"/>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087D0A"/>
    <w:rPr>
      <w:rFonts w:ascii="Times New Roman" w:eastAsia="Times New Roman" w:hAnsi="Times New Roman" w:cs="Times New Roman"/>
      <w:sz w:val="24"/>
      <w:szCs w:val="24"/>
      <w:lang w:eastAsia="ru-RU"/>
    </w:rPr>
  </w:style>
  <w:style w:type="paragraph" w:styleId="25">
    <w:name w:val="Body Text Indent 2"/>
    <w:basedOn w:val="a"/>
    <w:link w:val="210"/>
    <w:uiPriority w:val="99"/>
    <w:semiHidden/>
    <w:unhideWhenUsed/>
    <w:rsid w:val="00087D0A"/>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semiHidden/>
    <w:rsid w:val="00087D0A"/>
  </w:style>
  <w:style w:type="paragraph" w:styleId="35">
    <w:name w:val="Body Text Indent 3"/>
    <w:basedOn w:val="a"/>
    <w:link w:val="310"/>
    <w:uiPriority w:val="99"/>
    <w:semiHidden/>
    <w:unhideWhenUsed/>
    <w:rsid w:val="00087D0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semiHidden/>
    <w:rsid w:val="00087D0A"/>
    <w:rPr>
      <w:sz w:val="16"/>
      <w:szCs w:val="16"/>
    </w:rPr>
  </w:style>
  <w:style w:type="paragraph" w:customStyle="1" w:styleId="27">
    <w:name w:val="Без интервала2"/>
    <w:uiPriority w:val="99"/>
    <w:qFormat/>
    <w:rsid w:val="00087D0A"/>
    <w:pPr>
      <w:spacing w:after="0" w:line="240" w:lineRule="auto"/>
    </w:pPr>
    <w:rPr>
      <w:rFonts w:ascii="Calibri" w:eastAsia="Times New Roman" w:hAnsi="Calibri" w:cs="Times New Roman"/>
    </w:rPr>
  </w:style>
  <w:style w:type="character" w:customStyle="1" w:styleId="310">
    <w:name w:val="Основной текст с отступом 3 Знак1"/>
    <w:basedOn w:val="a0"/>
    <w:link w:val="35"/>
    <w:uiPriority w:val="99"/>
    <w:semiHidden/>
    <w:locked/>
    <w:rsid w:val="00087D0A"/>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087D0A"/>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5"/>
    <w:uiPriority w:val="99"/>
    <w:semiHidden/>
    <w:locked/>
    <w:rsid w:val="00087D0A"/>
    <w:rPr>
      <w:rFonts w:ascii="Times New Roman" w:eastAsia="Times New Roman" w:hAnsi="Times New Roman" w:cs="Times New Roman"/>
      <w:sz w:val="28"/>
      <w:szCs w:val="28"/>
      <w:lang w:eastAsia="ru-RU"/>
    </w:rPr>
  </w:style>
  <w:style w:type="character" w:customStyle="1" w:styleId="aff">
    <w:name w:val="Цветовое выделение"/>
    <w:rsid w:val="00087D0A"/>
    <w:rPr>
      <w:b/>
      <w:bCs/>
      <w:color w:val="000080"/>
    </w:rPr>
  </w:style>
  <w:style w:type="character" w:customStyle="1" w:styleId="18">
    <w:name w:val="Текст сноски Знак1"/>
    <w:basedOn w:val="a0"/>
    <w:link w:val="afd"/>
    <w:uiPriority w:val="99"/>
    <w:semiHidden/>
    <w:locked/>
    <w:rsid w:val="00087D0A"/>
    <w:rPr>
      <w:rFonts w:ascii="Times New Roman" w:eastAsia="Times New Roman" w:hAnsi="Times New Roman" w:cs="Times New Roman"/>
      <w:sz w:val="20"/>
      <w:szCs w:val="20"/>
      <w:lang w:eastAsia="ru-RU"/>
    </w:rPr>
  </w:style>
  <w:style w:type="character" w:customStyle="1" w:styleId="xbe">
    <w:name w:val="_xbe"/>
    <w:basedOn w:val="a0"/>
    <w:rsid w:val="00087D0A"/>
  </w:style>
  <w:style w:type="paragraph" w:customStyle="1" w:styleId="aff0">
    <w:name w:val="???????"/>
    <w:rsid w:val="00087D0A"/>
    <w:pPr>
      <w:spacing w:after="0" w:line="240" w:lineRule="auto"/>
    </w:pPr>
    <w:rPr>
      <w:rFonts w:ascii="Calibri" w:eastAsia="Times New Roman" w:hAnsi="Calibri" w:cs="Times New Roman"/>
      <w:sz w:val="20"/>
      <w:szCs w:val="20"/>
      <w:lang w:eastAsia="ru-RU"/>
    </w:rPr>
  </w:style>
  <w:style w:type="character" w:styleId="aff1">
    <w:name w:val="Strong"/>
    <w:qFormat/>
    <w:rsid w:val="00087D0A"/>
    <w:rPr>
      <w:rFonts w:ascii="Times New Roman" w:hAnsi="Times New Roman" w:cs="Times New Roman" w:hint="default"/>
      <w:b/>
      <w:bCs/>
    </w:rPr>
  </w:style>
  <w:style w:type="paragraph" w:customStyle="1" w:styleId="consnormal0">
    <w:name w:val="consnormal"/>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087D0A"/>
    <w:rPr>
      <w:rFonts w:ascii="Times New Roman" w:hAnsi="Times New Roman" w:cs="Times New Roman" w:hint="default"/>
      <w:b w:val="0"/>
      <w:bCs w:val="0"/>
      <w:i w:val="0"/>
      <w:iCs w:val="0"/>
      <w:color w:val="000000"/>
      <w:sz w:val="28"/>
      <w:szCs w:val="28"/>
    </w:rPr>
  </w:style>
  <w:style w:type="paragraph" w:customStyle="1" w:styleId="Style7">
    <w:name w:val="Style7"/>
    <w:basedOn w:val="a"/>
    <w:rsid w:val="00087D0A"/>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styleId="aff2">
    <w:name w:val="page number"/>
    <w:basedOn w:val="a0"/>
    <w:rsid w:val="00087D0A"/>
  </w:style>
  <w:style w:type="character" w:customStyle="1" w:styleId="FontStyle36">
    <w:name w:val="Font Style36"/>
    <w:rsid w:val="00087D0A"/>
    <w:rPr>
      <w:rFonts w:ascii="Times New Roman" w:eastAsia="Times New Roman" w:hAnsi="Times New Roman" w:cs="Times New Roman"/>
      <w:b/>
      <w:bCs/>
    </w:rPr>
  </w:style>
  <w:style w:type="character" w:customStyle="1" w:styleId="ConsPlusCell0">
    <w:name w:val="ConsPlusCell Знак"/>
    <w:link w:val="ConsPlusCell"/>
    <w:rsid w:val="00087D0A"/>
    <w:rPr>
      <w:rFonts w:ascii="Arial" w:eastAsia="Times New Roman" w:hAnsi="Arial" w:cs="Arial"/>
      <w:sz w:val="20"/>
      <w:szCs w:val="20"/>
      <w:lang w:eastAsia="ru-RU"/>
    </w:rPr>
  </w:style>
  <w:style w:type="character" w:customStyle="1" w:styleId="highlight">
    <w:name w:val="highlight"/>
    <w:basedOn w:val="a0"/>
    <w:rsid w:val="00087D0A"/>
  </w:style>
  <w:style w:type="paragraph" w:customStyle="1" w:styleId="western">
    <w:name w:val="western"/>
    <w:basedOn w:val="a"/>
    <w:rsid w:val="00087D0A"/>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28">
    <w:name w:val="Основной текст (2)"/>
    <w:basedOn w:val="a0"/>
    <w:rsid w:val="00087D0A"/>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aff3">
    <w:name w:val="Основной текст_"/>
    <w:basedOn w:val="a0"/>
    <w:link w:val="29"/>
    <w:rsid w:val="00087D0A"/>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087D0A"/>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087D0A"/>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9">
    <w:name w:val="Основной текст2"/>
    <w:basedOn w:val="a"/>
    <w:link w:val="aff3"/>
    <w:rsid w:val="00087D0A"/>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087D0A"/>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087D0A"/>
    <w:rPr>
      <w:rFonts w:ascii="Times New Roman" w:eastAsia="Times New Roman" w:hAnsi="Times New Roman"/>
      <w:shd w:val="clear" w:color="auto" w:fill="FFFFFF"/>
    </w:rPr>
  </w:style>
  <w:style w:type="paragraph" w:customStyle="1" w:styleId="aff5">
    <w:name w:val="Подпись к картинке"/>
    <w:basedOn w:val="a"/>
    <w:link w:val="aff4"/>
    <w:rsid w:val="00087D0A"/>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087D0A"/>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087D0A"/>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087D0A"/>
    <w:pPr>
      <w:widowControl w:val="0"/>
      <w:shd w:val="clear" w:color="auto" w:fill="FFFFFF"/>
      <w:spacing w:after="0" w:line="0" w:lineRule="atLeast"/>
    </w:pPr>
    <w:rPr>
      <w:rFonts w:ascii="Trebuchet MS" w:eastAsia="Trebuchet MS" w:hAnsi="Trebuchet MS" w:cs="Trebuchet MS"/>
      <w:sz w:val="14"/>
      <w:szCs w:val="14"/>
    </w:rPr>
  </w:style>
  <w:style w:type="character" w:customStyle="1" w:styleId="2a">
    <w:name w:val="Основной текст (2)_"/>
    <w:locked/>
    <w:rsid w:val="00087D0A"/>
    <w:rPr>
      <w:rFonts w:ascii="Times New Roman" w:eastAsia="Times New Roman" w:hAnsi="Times New Roman"/>
      <w:b/>
      <w:bCs/>
      <w:sz w:val="26"/>
      <w:szCs w:val="26"/>
      <w:shd w:val="clear" w:color="auto" w:fill="FFFFFF"/>
    </w:rPr>
  </w:style>
  <w:style w:type="character" w:customStyle="1" w:styleId="41">
    <w:name w:val="Основной текст (4)_"/>
    <w:link w:val="42"/>
    <w:locked/>
    <w:rsid w:val="00087D0A"/>
    <w:rPr>
      <w:rFonts w:ascii="Times New Roman" w:eastAsia="Times New Roman" w:hAnsi="Times New Roman"/>
      <w:shd w:val="clear" w:color="auto" w:fill="FFFFFF"/>
    </w:rPr>
  </w:style>
  <w:style w:type="paragraph" w:customStyle="1" w:styleId="42">
    <w:name w:val="Основной текст (4)"/>
    <w:basedOn w:val="a"/>
    <w:link w:val="41"/>
    <w:rsid w:val="00087D0A"/>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087D0A"/>
    <w:rPr>
      <w:rFonts w:ascii="Times New Roman" w:eastAsia="Times New Roman" w:hAnsi="Times New Roman"/>
      <w:shd w:val="clear" w:color="auto" w:fill="FFFFFF"/>
    </w:rPr>
  </w:style>
  <w:style w:type="paragraph" w:customStyle="1" w:styleId="50">
    <w:name w:val="Основной текст (5)"/>
    <w:basedOn w:val="a"/>
    <w:link w:val="5"/>
    <w:rsid w:val="00087D0A"/>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087D0A"/>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087D0A"/>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087D0A"/>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087D0A"/>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087D0A"/>
    <w:rPr>
      <w:rFonts w:ascii="Times New Roman" w:eastAsia="Times New Roman" w:hAnsi="Times New Roman"/>
      <w:shd w:val="clear" w:color="auto" w:fill="FFFFFF"/>
    </w:rPr>
  </w:style>
  <w:style w:type="paragraph" w:customStyle="1" w:styleId="38">
    <w:name w:val="Заголовок №3"/>
    <w:basedOn w:val="a"/>
    <w:link w:val="37"/>
    <w:rsid w:val="00087D0A"/>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087D0A"/>
    <w:rPr>
      <w:rFonts w:ascii="Times New Roman" w:eastAsia="Times New Roman" w:hAnsi="Times New Roman"/>
      <w:shd w:val="clear" w:color="auto" w:fill="FFFFFF"/>
    </w:rPr>
  </w:style>
  <w:style w:type="paragraph" w:customStyle="1" w:styleId="aff7">
    <w:name w:val="Оглавление"/>
    <w:basedOn w:val="a"/>
    <w:link w:val="aff6"/>
    <w:rsid w:val="00087D0A"/>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087D0A"/>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087D0A"/>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087D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087D0A"/>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087D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087D0A"/>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087D0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087D0A"/>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087D0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087D0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087D0A"/>
    <w:rPr>
      <w:vertAlign w:val="superscript"/>
    </w:rPr>
  </w:style>
  <w:style w:type="character" w:customStyle="1" w:styleId="211">
    <w:name w:val="Основной текст 2 Знак1"/>
    <w:basedOn w:val="a0"/>
    <w:semiHidden/>
    <w:locked/>
    <w:rsid w:val="00087D0A"/>
    <w:rPr>
      <w:rFonts w:ascii="Calibri" w:eastAsia="Calibri" w:hAnsi="Calibri" w:cs="Times New Roman"/>
      <w:sz w:val="20"/>
      <w:szCs w:val="20"/>
      <w:lang w:eastAsia="ru-RU"/>
    </w:rPr>
  </w:style>
  <w:style w:type="character" w:customStyle="1" w:styleId="ConsPlusNormal10">
    <w:name w:val="ConsPlusNormal1"/>
    <w:locked/>
    <w:rsid w:val="00087D0A"/>
    <w:rPr>
      <w:rFonts w:ascii="Arial" w:hAnsi="Arial" w:cs="Arial"/>
    </w:rPr>
  </w:style>
  <w:style w:type="character" w:customStyle="1" w:styleId="ad">
    <w:name w:val="Абзац списка Знак"/>
    <w:link w:val="ac"/>
    <w:uiPriority w:val="34"/>
    <w:locked/>
    <w:rsid w:val="00087D0A"/>
    <w:rPr>
      <w:rFonts w:ascii="Calibri" w:eastAsia="Times New Roman" w:hAnsi="Calibri" w:cs="Times New Roman"/>
      <w:lang w:eastAsia="ru-RU"/>
    </w:rPr>
  </w:style>
  <w:style w:type="character" w:customStyle="1" w:styleId="212">
    <w:name w:val="Заголовок 2 Знак1"/>
    <w:basedOn w:val="a0"/>
    <w:uiPriority w:val="9"/>
    <w:semiHidden/>
    <w:rsid w:val="00087D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7870</Words>
  <Characters>44862</Characters>
  <Application>Microsoft Office Word</Application>
  <DocSecurity>0</DocSecurity>
  <Lines>373</Lines>
  <Paragraphs>105</Paragraphs>
  <ScaleCrop>false</ScaleCrop>
  <Company/>
  <LinksUpToDate>false</LinksUpToDate>
  <CharactersWithSpaces>52627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2024-07-11T05:23:00Z</dcterms:created>
  <dcterms:modified xsi:type="dcterms:W3CDTF">2024-07-11T09:04:00Z</dcterms:modified>
</cp:coreProperties>
</file>